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B2" w:rsidRDefault="003666B2">
      <w:pPr>
        <w:pStyle w:val="Teksttreci40"/>
        <w:shd w:val="clear" w:color="auto" w:fill="auto"/>
        <w:spacing w:after="454" w:line="200" w:lineRule="exact"/>
        <w:ind w:left="540" w:hanging="540"/>
        <w:rPr>
          <w:rStyle w:val="Teksttreci4Bezpogrubienia"/>
        </w:rPr>
      </w:pPr>
    </w:p>
    <w:p w:rsidR="00F40215" w:rsidRDefault="00A9170D">
      <w:pPr>
        <w:pStyle w:val="Teksttreci40"/>
        <w:shd w:val="clear" w:color="auto" w:fill="auto"/>
        <w:spacing w:after="454" w:line="200" w:lineRule="exact"/>
        <w:ind w:left="540" w:hanging="540"/>
        <w:rPr>
          <w:rStyle w:val="Teksttreci4Bezpogrubienia"/>
        </w:rPr>
      </w:pP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t xml:space="preserve">             Wysokie Mazowieckie, </w:t>
      </w:r>
      <w:r w:rsidR="00134361">
        <w:rPr>
          <w:rStyle w:val="Teksttreci4Bezpogrubienia"/>
        </w:rPr>
        <w:t>15</w:t>
      </w:r>
      <w:r w:rsidR="0080311B">
        <w:rPr>
          <w:rStyle w:val="Teksttreci4Bezpogrubienia"/>
        </w:rPr>
        <w:t>.12</w:t>
      </w:r>
      <w:r>
        <w:rPr>
          <w:rStyle w:val="Teksttreci4Bezpogrubienia"/>
        </w:rPr>
        <w:t>.2016 r.</w:t>
      </w:r>
    </w:p>
    <w:p w:rsidR="00B448FA" w:rsidRDefault="004A5D0E">
      <w:pPr>
        <w:pStyle w:val="Teksttreci40"/>
        <w:shd w:val="clear" w:color="auto" w:fill="auto"/>
        <w:spacing w:after="454" w:line="200" w:lineRule="exact"/>
        <w:ind w:left="540" w:hanging="540"/>
      </w:pPr>
      <w:r>
        <w:rPr>
          <w:rStyle w:val="Teksttreci4Bezpogrubienia"/>
        </w:rPr>
        <w:t xml:space="preserve">Znak sprawy: </w:t>
      </w:r>
      <w:r w:rsidR="004C587D">
        <w:t>AD.262.</w:t>
      </w:r>
      <w:r w:rsidR="00284612">
        <w:t>4</w:t>
      </w:r>
      <w:r w:rsidR="00FB004A">
        <w:t>.</w:t>
      </w:r>
      <w:r w:rsidR="00DA6E29">
        <w:t>1.</w:t>
      </w:r>
      <w:r w:rsidR="00FB004A">
        <w:t>2016</w:t>
      </w:r>
    </w:p>
    <w:p w:rsidR="00C3614D" w:rsidRDefault="004A5D0E" w:rsidP="00C3614D">
      <w:pPr>
        <w:pStyle w:val="Teksttreci40"/>
        <w:shd w:val="clear" w:color="auto" w:fill="auto"/>
        <w:spacing w:after="332" w:line="240" w:lineRule="exact"/>
        <w:ind w:right="800" w:firstLine="0"/>
        <w:jc w:val="center"/>
      </w:pPr>
      <w:r>
        <w:t>SPECYFIKACJA ISTOTNYCH WARUNKÓW ZAMÓWIENIA</w:t>
      </w:r>
      <w:r>
        <w:br/>
        <w:t xml:space="preserve">PRZETARGU NIEOGRANICZONEGO </w:t>
      </w:r>
      <w:bookmarkStart w:id="0" w:name="bookmark0"/>
      <w:r w:rsidR="00C3614D" w:rsidRPr="00C3614D">
        <w:t xml:space="preserve">o wartości mniejszej niż kwoty określone w przepisach wydanych na podst. art. 11 ust. </w:t>
      </w:r>
      <w:r w:rsidR="00CF1BBD">
        <w:t>8 ustawy Prawo zamówień publicznych ( Dz. U. z 2015 poz. 2164 z późn. zm.)</w:t>
      </w:r>
    </w:p>
    <w:p w:rsidR="00B448FA" w:rsidRDefault="004A5D0E" w:rsidP="00640C71">
      <w:pPr>
        <w:pStyle w:val="Teksttreci40"/>
        <w:shd w:val="clear" w:color="auto" w:fill="auto"/>
        <w:tabs>
          <w:tab w:val="left" w:pos="4605"/>
        </w:tabs>
        <w:spacing w:after="332" w:line="240" w:lineRule="exact"/>
        <w:ind w:right="800" w:firstLine="0"/>
        <w:jc w:val="left"/>
      </w:pPr>
      <w:r>
        <w:t>Nazwa oraz adres Zamawiającego:</w:t>
      </w:r>
      <w:bookmarkEnd w:id="0"/>
      <w:r w:rsidR="00640C71">
        <w:tab/>
      </w:r>
    </w:p>
    <w:p w:rsidR="00C3614D" w:rsidRPr="00C3614D" w:rsidRDefault="00C3614D" w:rsidP="00C3614D">
      <w:pPr>
        <w:jc w:val="both"/>
        <w:rPr>
          <w:rFonts w:ascii="Verdana" w:hAnsi="Verdana"/>
          <w:b/>
          <w:sz w:val="20"/>
          <w:szCs w:val="20"/>
        </w:rPr>
      </w:pPr>
      <w:bookmarkStart w:id="1" w:name="bookmark1"/>
      <w:r w:rsidRPr="00C3614D">
        <w:rPr>
          <w:rFonts w:ascii="Verdana" w:hAnsi="Verdana"/>
          <w:b/>
          <w:sz w:val="20"/>
          <w:szCs w:val="20"/>
        </w:rPr>
        <w:t>CENTRUM OBSŁUGI JEDNOSTEK POWIATOWYCH W WYSOKIEM MAZOWIECKIEM</w:t>
      </w:r>
    </w:p>
    <w:p w:rsidR="00C3614D" w:rsidRPr="00C3614D" w:rsidRDefault="00C3614D" w:rsidP="00C3614D">
      <w:pPr>
        <w:jc w:val="both"/>
        <w:rPr>
          <w:rFonts w:ascii="Verdana" w:hAnsi="Verdana"/>
          <w:b/>
          <w:sz w:val="20"/>
          <w:szCs w:val="20"/>
        </w:rPr>
      </w:pPr>
      <w:r w:rsidRPr="00C3614D">
        <w:rPr>
          <w:rFonts w:ascii="Verdana" w:hAnsi="Verdana"/>
          <w:b/>
          <w:sz w:val="20"/>
          <w:szCs w:val="20"/>
        </w:rPr>
        <w:t>18-200 WYSOKIE MAZOWIECKIE, UL. LUDOWA 15A,</w:t>
      </w:r>
    </w:p>
    <w:p w:rsidR="00C3614D" w:rsidRPr="00C3614D" w:rsidRDefault="00C3614D" w:rsidP="00C3614D">
      <w:pPr>
        <w:jc w:val="both"/>
        <w:rPr>
          <w:rFonts w:ascii="Verdana" w:hAnsi="Verdana"/>
          <w:sz w:val="20"/>
          <w:szCs w:val="20"/>
        </w:rPr>
      </w:pPr>
      <w:r w:rsidRPr="00C3614D">
        <w:rPr>
          <w:rFonts w:ascii="Verdana" w:hAnsi="Verdana"/>
          <w:sz w:val="20"/>
          <w:szCs w:val="20"/>
        </w:rPr>
        <w:t>tel. 86 275-24-17 wew. 67, fax 86 275-31-53,</w:t>
      </w:r>
    </w:p>
    <w:p w:rsidR="00C3614D" w:rsidRDefault="00C3614D" w:rsidP="00C3614D">
      <w:pPr>
        <w:jc w:val="both"/>
        <w:rPr>
          <w:rFonts w:ascii="Verdana" w:hAnsi="Verdana"/>
          <w:sz w:val="20"/>
          <w:szCs w:val="20"/>
        </w:rPr>
      </w:pPr>
      <w:r w:rsidRPr="00C3614D">
        <w:rPr>
          <w:rFonts w:ascii="Verdana" w:hAnsi="Verdana"/>
          <w:sz w:val="20"/>
          <w:szCs w:val="20"/>
        </w:rPr>
        <w:t>godziny urzędowania : poniedziałek 8</w:t>
      </w:r>
      <w:r w:rsidRPr="00C3614D">
        <w:rPr>
          <w:rFonts w:ascii="Verdana" w:hAnsi="Verdana"/>
          <w:sz w:val="20"/>
          <w:szCs w:val="20"/>
          <w:vertAlign w:val="superscript"/>
        </w:rPr>
        <w:t>00</w:t>
      </w:r>
      <w:r w:rsidRPr="00C3614D">
        <w:rPr>
          <w:rFonts w:ascii="Verdana" w:hAnsi="Verdana"/>
          <w:sz w:val="20"/>
          <w:szCs w:val="20"/>
        </w:rPr>
        <w:t>-16</w:t>
      </w:r>
      <w:r w:rsidRPr="00C3614D">
        <w:rPr>
          <w:rFonts w:ascii="Verdana" w:hAnsi="Verdana"/>
          <w:sz w:val="20"/>
          <w:szCs w:val="20"/>
          <w:vertAlign w:val="superscript"/>
        </w:rPr>
        <w:t>00</w:t>
      </w:r>
      <w:r w:rsidRPr="00C3614D">
        <w:rPr>
          <w:rFonts w:ascii="Verdana" w:hAnsi="Verdana"/>
          <w:sz w:val="20"/>
          <w:szCs w:val="20"/>
        </w:rPr>
        <w:t>, wtorek – piątek 7</w:t>
      </w:r>
      <w:r w:rsidRPr="00C3614D">
        <w:rPr>
          <w:rFonts w:ascii="Verdana" w:hAnsi="Verdana"/>
          <w:sz w:val="20"/>
          <w:szCs w:val="20"/>
          <w:vertAlign w:val="superscript"/>
        </w:rPr>
        <w:t>30</w:t>
      </w:r>
      <w:r w:rsidRPr="00C3614D">
        <w:rPr>
          <w:rFonts w:ascii="Verdana" w:hAnsi="Verdana"/>
          <w:sz w:val="20"/>
          <w:szCs w:val="20"/>
        </w:rPr>
        <w:t>-15</w:t>
      </w:r>
      <w:r w:rsidRPr="00C3614D">
        <w:rPr>
          <w:rFonts w:ascii="Verdana" w:hAnsi="Verdana"/>
          <w:sz w:val="20"/>
          <w:szCs w:val="20"/>
          <w:vertAlign w:val="superscript"/>
        </w:rPr>
        <w:t>30</w:t>
      </w:r>
      <w:r w:rsidRPr="00C3614D">
        <w:rPr>
          <w:rFonts w:ascii="Verdana" w:hAnsi="Verdana"/>
          <w:sz w:val="20"/>
          <w:szCs w:val="20"/>
        </w:rPr>
        <w:t>.</w:t>
      </w:r>
    </w:p>
    <w:p w:rsidR="00307E63" w:rsidRDefault="00307E63" w:rsidP="00C3614D">
      <w:pPr>
        <w:jc w:val="both"/>
        <w:rPr>
          <w:rFonts w:ascii="Verdana" w:hAnsi="Verdana"/>
          <w:sz w:val="20"/>
          <w:szCs w:val="20"/>
        </w:rPr>
      </w:pPr>
      <w:r>
        <w:rPr>
          <w:rFonts w:ascii="Verdana" w:hAnsi="Verdana"/>
          <w:sz w:val="20"/>
          <w:szCs w:val="20"/>
        </w:rPr>
        <w:t>Działający w imieniu i na rzecz</w:t>
      </w:r>
    </w:p>
    <w:p w:rsidR="00307E63" w:rsidRPr="00307E63" w:rsidRDefault="00307E63" w:rsidP="00C3614D">
      <w:pPr>
        <w:jc w:val="both"/>
        <w:rPr>
          <w:rFonts w:ascii="Verdana" w:hAnsi="Verdana"/>
          <w:b/>
          <w:sz w:val="20"/>
          <w:szCs w:val="20"/>
        </w:rPr>
      </w:pPr>
      <w:r w:rsidRPr="00307E63">
        <w:rPr>
          <w:rFonts w:ascii="Verdana" w:hAnsi="Verdana"/>
          <w:b/>
          <w:sz w:val="20"/>
          <w:szCs w:val="20"/>
        </w:rPr>
        <w:t>ZESPOŁU SZKÓŁ OGÓLNOKSZTAŁCĄCYCH I POLICEALNYCH W WYSOKIEM MAZOWIECKIEM</w:t>
      </w:r>
      <w:r>
        <w:rPr>
          <w:rFonts w:ascii="Verdana" w:hAnsi="Verdana"/>
          <w:b/>
          <w:sz w:val="20"/>
          <w:szCs w:val="20"/>
        </w:rPr>
        <w:t>, 18-200 WYSOKIE MAZOWIECKIE, ul. 1000 Lecia 15.</w:t>
      </w:r>
    </w:p>
    <w:p w:rsidR="00C3614D" w:rsidRPr="007F43EE" w:rsidRDefault="00C3614D" w:rsidP="00C3614D">
      <w:pPr>
        <w:jc w:val="both"/>
        <w:rPr>
          <w:b/>
        </w:rPr>
      </w:pPr>
    </w:p>
    <w:p w:rsidR="00B448FA" w:rsidRDefault="004A5D0E">
      <w:pPr>
        <w:pStyle w:val="Nagwek40"/>
        <w:keepNext/>
        <w:keepLines/>
        <w:numPr>
          <w:ilvl w:val="0"/>
          <w:numId w:val="1"/>
        </w:numPr>
        <w:shd w:val="clear" w:color="auto" w:fill="auto"/>
        <w:tabs>
          <w:tab w:val="left" w:pos="462"/>
        </w:tabs>
        <w:spacing w:before="0" w:after="66" w:line="200" w:lineRule="exact"/>
        <w:ind w:left="540" w:hanging="540"/>
      </w:pPr>
      <w:r>
        <w:t>Tryb udzielenia zamówienia:</w:t>
      </w:r>
      <w:bookmarkEnd w:id="1"/>
    </w:p>
    <w:p w:rsidR="00C3614D" w:rsidRPr="00C3614D" w:rsidRDefault="00C3614D" w:rsidP="006D7B8D">
      <w:pPr>
        <w:ind w:left="567" w:hanging="567"/>
        <w:jc w:val="both"/>
        <w:rPr>
          <w:rFonts w:ascii="Verdana" w:hAnsi="Verdana"/>
          <w:sz w:val="20"/>
          <w:szCs w:val="20"/>
        </w:rPr>
      </w:pPr>
      <w:bookmarkStart w:id="2" w:name="bookmark2"/>
      <w:r w:rsidRPr="00C3614D">
        <w:rPr>
          <w:rFonts w:ascii="Verdana" w:hAnsi="Verdana"/>
          <w:sz w:val="20"/>
          <w:szCs w:val="20"/>
        </w:rPr>
        <w:t>1.</w:t>
      </w:r>
      <w:r w:rsidR="006D7B8D">
        <w:rPr>
          <w:rFonts w:ascii="Verdana" w:hAnsi="Verdana"/>
          <w:sz w:val="20"/>
          <w:szCs w:val="20"/>
        </w:rPr>
        <w:tab/>
      </w:r>
      <w:r w:rsidRPr="00C3614D">
        <w:rPr>
          <w:rFonts w:ascii="Verdana" w:hAnsi="Verdana"/>
          <w:sz w:val="20"/>
          <w:szCs w:val="20"/>
        </w:rPr>
        <w:t xml:space="preserve">Postępowanie o udzielenie zamówienia publicznego prowadzone jest w trybie przetargu nieograniczonego, zgodnie z </w:t>
      </w:r>
      <w:r w:rsidR="00CF1BBD">
        <w:rPr>
          <w:rFonts w:ascii="Verdana" w:hAnsi="Verdana"/>
          <w:sz w:val="20"/>
          <w:szCs w:val="20"/>
        </w:rPr>
        <w:t>art. 39</w:t>
      </w:r>
      <w:r w:rsidRPr="00C3614D">
        <w:rPr>
          <w:rFonts w:ascii="Verdana" w:hAnsi="Verdana"/>
          <w:sz w:val="20"/>
          <w:szCs w:val="20"/>
        </w:rPr>
        <w:t xml:space="preserve"> ustawy z dnia 29 stycznia 2004 r.</w:t>
      </w:r>
      <w:r w:rsidR="00CF1BBD">
        <w:rPr>
          <w:rFonts w:ascii="Verdana" w:hAnsi="Verdana"/>
          <w:sz w:val="20"/>
          <w:szCs w:val="20"/>
        </w:rPr>
        <w:t xml:space="preserve"> - Prawo zamówień publicznych  (</w:t>
      </w:r>
      <w:r w:rsidRPr="00C3614D">
        <w:rPr>
          <w:rFonts w:ascii="Verdana" w:hAnsi="Verdana"/>
          <w:sz w:val="20"/>
          <w:szCs w:val="20"/>
        </w:rPr>
        <w:t>Dz. U. z 2015 poz. 2164</w:t>
      </w:r>
      <w:r w:rsidR="00CF1BBD">
        <w:rPr>
          <w:rFonts w:ascii="Verdana" w:hAnsi="Verdana"/>
          <w:sz w:val="20"/>
          <w:szCs w:val="20"/>
        </w:rPr>
        <w:t xml:space="preserve"> z późn. zm.)</w:t>
      </w:r>
      <w:r w:rsidRPr="00C3614D">
        <w:rPr>
          <w:rFonts w:ascii="Verdana" w:hAnsi="Verdana"/>
          <w:sz w:val="20"/>
          <w:szCs w:val="20"/>
        </w:rPr>
        <w:t xml:space="preserve"> </w:t>
      </w:r>
      <w:r w:rsidR="00CF1BBD">
        <w:rPr>
          <w:rFonts w:ascii="Verdana" w:hAnsi="Verdana"/>
          <w:sz w:val="20"/>
          <w:szCs w:val="20"/>
        </w:rPr>
        <w:t>zamówienia</w:t>
      </w:r>
      <w:r w:rsidRPr="00C3614D">
        <w:rPr>
          <w:rFonts w:ascii="Verdana" w:hAnsi="Verdana"/>
          <w:sz w:val="20"/>
          <w:szCs w:val="20"/>
        </w:rPr>
        <w:t xml:space="preserve"> o wartości mniejszej niż kwoty określone w przepisach wydanych na podst. art. 11 ust. 8</w:t>
      </w:r>
      <w:r w:rsidR="00CF1BBD">
        <w:rPr>
          <w:rFonts w:ascii="Verdana" w:hAnsi="Verdana"/>
          <w:sz w:val="20"/>
          <w:szCs w:val="20"/>
        </w:rPr>
        <w:t xml:space="preserve"> ustawy</w:t>
      </w:r>
      <w:r w:rsidRPr="00C3614D">
        <w:rPr>
          <w:rFonts w:ascii="Verdana" w:hAnsi="Verdana"/>
          <w:sz w:val="20"/>
          <w:szCs w:val="20"/>
        </w:rPr>
        <w:t xml:space="preserve"> .</w:t>
      </w:r>
    </w:p>
    <w:p w:rsidR="00C3614D" w:rsidRPr="00C3614D" w:rsidRDefault="00C3614D" w:rsidP="006D7B8D">
      <w:pPr>
        <w:ind w:left="567" w:hanging="567"/>
        <w:jc w:val="both"/>
        <w:rPr>
          <w:rFonts w:ascii="Verdana" w:hAnsi="Verdana"/>
          <w:sz w:val="20"/>
          <w:szCs w:val="20"/>
        </w:rPr>
      </w:pPr>
      <w:r w:rsidRPr="00C3614D">
        <w:rPr>
          <w:rFonts w:ascii="Verdana" w:hAnsi="Verdana"/>
          <w:sz w:val="20"/>
          <w:szCs w:val="20"/>
        </w:rPr>
        <w:t>2.</w:t>
      </w:r>
      <w:r w:rsidR="006D7B8D">
        <w:rPr>
          <w:rFonts w:ascii="Verdana" w:hAnsi="Verdana"/>
          <w:sz w:val="20"/>
          <w:szCs w:val="20"/>
        </w:rPr>
        <w:tab/>
      </w:r>
      <w:r w:rsidRPr="00C3614D">
        <w:rPr>
          <w:rFonts w:ascii="Verdana" w:hAnsi="Verdana"/>
          <w:sz w:val="20"/>
          <w:szCs w:val="20"/>
        </w:rPr>
        <w:t>Miejsce publikacji ogłoszenia o przetargu:</w:t>
      </w:r>
    </w:p>
    <w:p w:rsidR="00BC7AB3" w:rsidRDefault="00C3614D" w:rsidP="00BC7AB3">
      <w:pPr>
        <w:ind w:left="567" w:hanging="567"/>
        <w:jc w:val="both"/>
        <w:rPr>
          <w:rFonts w:ascii="Verdana" w:hAnsi="Verdana"/>
          <w:sz w:val="20"/>
          <w:szCs w:val="20"/>
        </w:rPr>
      </w:pPr>
      <w:r w:rsidRPr="00C3614D">
        <w:rPr>
          <w:rFonts w:ascii="Verdana" w:hAnsi="Verdana"/>
          <w:sz w:val="20"/>
          <w:szCs w:val="20"/>
        </w:rPr>
        <w:t xml:space="preserve">a. </w:t>
      </w:r>
      <w:r w:rsidR="006D7B8D">
        <w:rPr>
          <w:rFonts w:ascii="Verdana" w:hAnsi="Verdana"/>
          <w:sz w:val="20"/>
          <w:szCs w:val="20"/>
        </w:rPr>
        <w:tab/>
      </w:r>
      <w:r w:rsidRPr="00C3614D">
        <w:rPr>
          <w:rFonts w:ascii="Verdana" w:hAnsi="Verdana"/>
          <w:sz w:val="20"/>
          <w:szCs w:val="20"/>
        </w:rPr>
        <w:t>Biuletyn Zamówień Publicznych</w:t>
      </w:r>
      <w:r w:rsidR="006868F3">
        <w:rPr>
          <w:rFonts w:ascii="Verdana" w:hAnsi="Verdana"/>
          <w:sz w:val="20"/>
          <w:szCs w:val="20"/>
        </w:rPr>
        <w:t>:</w:t>
      </w:r>
      <w:r w:rsidRPr="00C3614D">
        <w:rPr>
          <w:rFonts w:ascii="Verdana" w:hAnsi="Verdana"/>
          <w:sz w:val="20"/>
          <w:szCs w:val="20"/>
        </w:rPr>
        <w:t xml:space="preserve"> </w:t>
      </w:r>
      <w:r w:rsidR="0080311B">
        <w:rPr>
          <w:rFonts w:ascii="Verdana" w:hAnsi="Verdana"/>
          <w:sz w:val="20"/>
          <w:szCs w:val="20"/>
        </w:rPr>
        <w:t>…………………………………………………</w:t>
      </w:r>
    </w:p>
    <w:p w:rsidR="00853992" w:rsidRPr="00DE4694" w:rsidRDefault="00C3614D" w:rsidP="00853992">
      <w:pPr>
        <w:ind w:left="567" w:hanging="567"/>
        <w:rPr>
          <w:rStyle w:val="Hipercze"/>
        </w:rPr>
      </w:pPr>
      <w:r w:rsidRPr="00C3614D">
        <w:rPr>
          <w:rFonts w:ascii="Verdana" w:hAnsi="Verdana"/>
          <w:sz w:val="20"/>
          <w:szCs w:val="20"/>
        </w:rPr>
        <w:t xml:space="preserve">b. </w:t>
      </w:r>
      <w:r w:rsidR="006D7B8D">
        <w:rPr>
          <w:rFonts w:ascii="Verdana" w:hAnsi="Verdana"/>
          <w:sz w:val="20"/>
          <w:szCs w:val="20"/>
        </w:rPr>
        <w:tab/>
      </w:r>
      <w:r w:rsidRPr="00C3614D">
        <w:rPr>
          <w:rFonts w:ascii="Verdana" w:hAnsi="Verdana"/>
          <w:sz w:val="20"/>
          <w:szCs w:val="20"/>
        </w:rPr>
        <w:t xml:space="preserve">Strona internetowa Zamawiającego- </w:t>
      </w:r>
      <w:r w:rsidR="00DE4694">
        <w:fldChar w:fldCharType="begin"/>
      </w:r>
      <w:r w:rsidR="00DE4694">
        <w:instrText xml:space="preserve"> HYPERLINK "http://bip.cojp.st.wysmaz.wrotapodlasia.pl/zamwieniapubliczne/" </w:instrText>
      </w:r>
      <w:r w:rsidR="00DE4694">
        <w:fldChar w:fldCharType="separate"/>
      </w:r>
      <w:r w:rsidR="00853992" w:rsidRPr="00DE4694">
        <w:rPr>
          <w:rStyle w:val="Hipercze"/>
        </w:rPr>
        <w:t>http://bip.cojp.st.wysmaz.wrotapodlasia.pl/zamwieniapubliczne/</w:t>
      </w:r>
    </w:p>
    <w:p w:rsidR="00C3614D" w:rsidRPr="00C3614D" w:rsidRDefault="00DE4694" w:rsidP="006D7B8D">
      <w:pPr>
        <w:ind w:left="567" w:hanging="567"/>
        <w:jc w:val="both"/>
        <w:rPr>
          <w:rFonts w:ascii="Verdana" w:hAnsi="Verdana"/>
          <w:sz w:val="20"/>
          <w:szCs w:val="20"/>
        </w:rPr>
      </w:pPr>
      <w:r>
        <w:fldChar w:fldCharType="end"/>
      </w:r>
      <w:r w:rsidR="00C3614D" w:rsidRPr="00C3614D">
        <w:rPr>
          <w:rFonts w:ascii="Verdana" w:hAnsi="Verdana"/>
          <w:sz w:val="20"/>
          <w:szCs w:val="20"/>
        </w:rPr>
        <w:t xml:space="preserve">c. </w:t>
      </w:r>
      <w:r w:rsidR="006D7B8D">
        <w:rPr>
          <w:rFonts w:ascii="Verdana" w:hAnsi="Verdana"/>
          <w:sz w:val="20"/>
          <w:szCs w:val="20"/>
        </w:rPr>
        <w:tab/>
      </w:r>
      <w:r w:rsidR="00C3614D" w:rsidRPr="00C3614D">
        <w:rPr>
          <w:rFonts w:ascii="Verdana" w:hAnsi="Verdana"/>
          <w:sz w:val="20"/>
          <w:szCs w:val="20"/>
        </w:rPr>
        <w:t xml:space="preserve">Tablica ogłoszeń w miejscu publicznie dostępnym w budynku Starostwa Powiatowego w Wysokiem Mazowieckiem </w:t>
      </w:r>
    </w:p>
    <w:p w:rsidR="00853992" w:rsidRDefault="00C3614D" w:rsidP="00853992">
      <w:pPr>
        <w:ind w:left="540" w:hanging="540"/>
      </w:pPr>
      <w:r w:rsidRPr="00C3614D">
        <w:rPr>
          <w:rFonts w:ascii="Verdana" w:hAnsi="Verdana"/>
          <w:sz w:val="20"/>
          <w:szCs w:val="20"/>
        </w:rPr>
        <w:t>3.</w:t>
      </w:r>
      <w:r w:rsidR="006D7B8D">
        <w:rPr>
          <w:rFonts w:ascii="Verdana" w:hAnsi="Verdana"/>
          <w:sz w:val="20"/>
          <w:szCs w:val="20"/>
        </w:rPr>
        <w:tab/>
      </w:r>
      <w:r w:rsidRPr="00C3614D">
        <w:rPr>
          <w:rFonts w:ascii="Verdana" w:hAnsi="Verdana"/>
          <w:sz w:val="20"/>
          <w:szCs w:val="20"/>
        </w:rPr>
        <w:t xml:space="preserve"> Dokumentację  przetargową  można  otrzymać: Centrum Obsługi Jednostek Powiatowych w Wysokiem Mazowieckiem, ul. Ludowa 15A, 18-200 Wysokie Mazowieckie -</w:t>
      </w:r>
      <w:r w:rsidRPr="00C3614D">
        <w:rPr>
          <w:rFonts w:ascii="Verdana" w:hAnsi="Verdana"/>
          <w:color w:val="FF0000"/>
          <w:sz w:val="20"/>
          <w:szCs w:val="20"/>
        </w:rPr>
        <w:t xml:space="preserve"> </w:t>
      </w:r>
      <w:r w:rsidRPr="00C3614D">
        <w:rPr>
          <w:rFonts w:ascii="Verdana" w:hAnsi="Verdana"/>
          <w:sz w:val="20"/>
          <w:szCs w:val="20"/>
        </w:rPr>
        <w:t>na stronie internetowej, Zamawiającego</w:t>
      </w:r>
      <w:r w:rsidR="0080311B">
        <w:rPr>
          <w:rFonts w:ascii="Verdana" w:hAnsi="Verdana"/>
          <w:sz w:val="20"/>
          <w:szCs w:val="20"/>
        </w:rPr>
        <w:t xml:space="preserve"> </w:t>
      </w:r>
      <w:r w:rsidR="00F008C8">
        <w:rPr>
          <w:rFonts w:ascii="Verdana" w:hAnsi="Verdana"/>
          <w:sz w:val="20"/>
          <w:szCs w:val="20"/>
        </w:rPr>
        <w:t xml:space="preserve">    </w:t>
      </w:r>
      <w:hyperlink r:id="rId8" w:history="1">
        <w:r w:rsidR="00853992" w:rsidRPr="00FD3F8E">
          <w:rPr>
            <w:rStyle w:val="Hipercze"/>
          </w:rPr>
          <w:t>http://bip.cojp.st.wysmaz.wrotapodlasia.pl/zamwieniapubliczne/</w:t>
        </w:r>
      </w:hyperlink>
    </w:p>
    <w:p w:rsidR="00C3614D" w:rsidRDefault="00C3614D" w:rsidP="006D7B8D">
      <w:pPr>
        <w:ind w:left="567" w:hanging="567"/>
        <w:rPr>
          <w:rStyle w:val="Hipercze"/>
          <w:rFonts w:ascii="Verdana" w:hAnsi="Verdana"/>
          <w:sz w:val="20"/>
          <w:szCs w:val="20"/>
        </w:rPr>
      </w:pPr>
    </w:p>
    <w:p w:rsidR="00FB004A" w:rsidRPr="00C3614D" w:rsidRDefault="00FB004A" w:rsidP="006D7B8D">
      <w:pPr>
        <w:ind w:left="567" w:hanging="567"/>
        <w:rPr>
          <w:rFonts w:ascii="Verdana" w:hAnsi="Verdana"/>
          <w:sz w:val="20"/>
          <w:szCs w:val="20"/>
          <w:u w:val="single"/>
        </w:rPr>
      </w:pPr>
    </w:p>
    <w:p w:rsidR="00B448FA" w:rsidRDefault="004A5D0E">
      <w:pPr>
        <w:pStyle w:val="Nagwek40"/>
        <w:keepNext/>
        <w:keepLines/>
        <w:numPr>
          <w:ilvl w:val="0"/>
          <w:numId w:val="1"/>
        </w:numPr>
        <w:shd w:val="clear" w:color="auto" w:fill="auto"/>
        <w:tabs>
          <w:tab w:val="left" w:pos="572"/>
        </w:tabs>
        <w:spacing w:before="0" w:after="126" w:line="200" w:lineRule="exact"/>
        <w:ind w:left="540" w:hanging="540"/>
      </w:pPr>
      <w:r>
        <w:t>Opis przedmiotu zamówienia:</w:t>
      </w:r>
      <w:bookmarkEnd w:id="2"/>
    </w:p>
    <w:p w:rsidR="00C3614D" w:rsidRPr="00307E63" w:rsidRDefault="00C3614D" w:rsidP="00853992">
      <w:pPr>
        <w:pStyle w:val="Teksttreci40"/>
        <w:spacing w:line="200" w:lineRule="exact"/>
        <w:ind w:left="540" w:firstLine="0"/>
      </w:pPr>
      <w:r w:rsidRPr="00C3614D">
        <w:t>„</w:t>
      </w:r>
      <w:r w:rsidR="00307E63">
        <w:t>Dostawa artykułów spożywczych do stołówki szkolnej  w Zespole Szkół Ogólnokształcących i Policealnych w Wysokiem Mazowieckiem”</w:t>
      </w:r>
      <w:r w:rsidR="00853992">
        <w:t>.</w:t>
      </w:r>
    </w:p>
    <w:p w:rsidR="00307E63" w:rsidRDefault="004A5D0E" w:rsidP="00853992">
      <w:pPr>
        <w:pStyle w:val="Teksttreci40"/>
        <w:shd w:val="clear" w:color="auto" w:fill="auto"/>
        <w:spacing w:after="0" w:line="200" w:lineRule="exact"/>
        <w:ind w:left="540" w:firstLine="0"/>
        <w:rPr>
          <w:lang w:eastAsia="en-US" w:bidi="en-US"/>
        </w:rPr>
      </w:pPr>
      <w:r w:rsidRPr="00307E63">
        <w:t xml:space="preserve">Kody </w:t>
      </w:r>
      <w:r w:rsidRPr="00307E63">
        <w:rPr>
          <w:lang w:eastAsia="en-US" w:bidi="en-US"/>
        </w:rPr>
        <w:t>CPV:</w:t>
      </w:r>
    </w:p>
    <w:p w:rsidR="00307E63" w:rsidRPr="00307E63" w:rsidRDefault="00307E63" w:rsidP="00853992">
      <w:pPr>
        <w:pStyle w:val="Teksttreci40"/>
        <w:shd w:val="clear" w:color="auto" w:fill="auto"/>
        <w:spacing w:after="0" w:line="200" w:lineRule="exact"/>
        <w:ind w:left="540" w:firstLine="0"/>
        <w:rPr>
          <w:lang w:eastAsia="en-US" w:bidi="en-US"/>
        </w:rPr>
      </w:pPr>
      <w:r w:rsidRPr="00307E63">
        <w:t>15.00.00.00-8, 15.10.00.00-9, 15.22.00.00-6, 15.30.00.00-1, 15.40.00.00-2, 15.50.00.00-3, 15.60.00.00-4, 15.80.00.00-6</w:t>
      </w:r>
    </w:p>
    <w:p w:rsidR="00D80538" w:rsidRPr="00307E63" w:rsidRDefault="00D80538">
      <w:pPr>
        <w:pStyle w:val="Teksttreci40"/>
        <w:shd w:val="clear" w:color="auto" w:fill="auto"/>
        <w:spacing w:after="0" w:line="200" w:lineRule="exact"/>
        <w:ind w:left="540" w:hanging="540"/>
        <w:rPr>
          <w:lang w:eastAsia="en-US" w:bidi="en-US"/>
        </w:rPr>
      </w:pPr>
    </w:p>
    <w:p w:rsidR="00D80538" w:rsidRDefault="00D80538">
      <w:pPr>
        <w:pStyle w:val="Teksttreci40"/>
        <w:shd w:val="clear" w:color="auto" w:fill="auto"/>
        <w:spacing w:after="0" w:line="200" w:lineRule="exact"/>
        <w:ind w:left="540" w:hanging="540"/>
        <w:rPr>
          <w:lang w:eastAsia="en-US" w:bidi="en-US"/>
        </w:rPr>
      </w:pPr>
    </w:p>
    <w:p w:rsidR="00307E63" w:rsidRPr="00307E63" w:rsidRDefault="00307E63" w:rsidP="00307E63">
      <w:pPr>
        <w:pStyle w:val="Teksttreci40"/>
        <w:numPr>
          <w:ilvl w:val="0"/>
          <w:numId w:val="49"/>
        </w:numPr>
        <w:spacing w:line="200" w:lineRule="exact"/>
        <w:rPr>
          <w:b w:val="0"/>
          <w:lang w:eastAsia="en-US" w:bidi="en-US"/>
        </w:rPr>
      </w:pPr>
      <w:r w:rsidRPr="00307E63">
        <w:rPr>
          <w:b w:val="0"/>
          <w:lang w:eastAsia="en-US" w:bidi="en-US"/>
        </w:rPr>
        <w:t>Przedmiotem zamówienia jest sukcesywna dostawa artykułów spożywczych do stołówki szkolnej w Zespole Szkół Ogólnokształcących i Policealnych w Wysokiem Mazowieckiem ul. 1000 Lecia 15, 18-200 Wysokie Mazowieckie dokonywana przez wykonawcę w zależności od asortymentu – z</w:t>
      </w:r>
      <w:r w:rsidRPr="00307E63">
        <w:rPr>
          <w:b w:val="0"/>
          <w:iCs/>
          <w:lang w:eastAsia="en-US" w:bidi="en-US"/>
        </w:rPr>
        <w:t xml:space="preserve">ałącznik nr 1 do SIWZ, </w:t>
      </w:r>
      <w:r w:rsidRPr="00307E63">
        <w:rPr>
          <w:b w:val="0"/>
          <w:lang w:eastAsia="en-US" w:bidi="en-US"/>
        </w:rPr>
        <w:t>według określonych godzin i terminów dostaw:</w:t>
      </w:r>
    </w:p>
    <w:p w:rsidR="00307E63" w:rsidRPr="00307E63" w:rsidRDefault="00307E63" w:rsidP="00307E63">
      <w:pPr>
        <w:pStyle w:val="Teksttreci40"/>
        <w:numPr>
          <w:ilvl w:val="0"/>
          <w:numId w:val="48"/>
        </w:numPr>
        <w:spacing w:after="0" w:line="200" w:lineRule="exact"/>
        <w:rPr>
          <w:lang w:eastAsia="en-US" w:bidi="en-US"/>
        </w:rPr>
      </w:pPr>
      <w:r w:rsidRPr="00307E63">
        <w:rPr>
          <w:lang w:eastAsia="en-US" w:bidi="en-US"/>
        </w:rPr>
        <w:t xml:space="preserve">Tabela A ( Warzywa i owoce ) – codziennie w godzinach od 7:00 do 7:30 </w:t>
      </w:r>
    </w:p>
    <w:p w:rsidR="00307E63" w:rsidRPr="00307E63" w:rsidRDefault="00307E63" w:rsidP="00307E63">
      <w:pPr>
        <w:pStyle w:val="Teksttreci40"/>
        <w:numPr>
          <w:ilvl w:val="0"/>
          <w:numId w:val="48"/>
        </w:numPr>
        <w:spacing w:after="0" w:line="200" w:lineRule="exact"/>
        <w:rPr>
          <w:lang w:eastAsia="en-US" w:bidi="en-US"/>
        </w:rPr>
      </w:pPr>
      <w:r w:rsidRPr="00307E63">
        <w:rPr>
          <w:lang w:eastAsia="en-US" w:bidi="en-US"/>
        </w:rPr>
        <w:t>Tabela B ( Mięso i przetwory mięsne) - codziennie w godzinach od 7:00 do 7:30</w:t>
      </w:r>
    </w:p>
    <w:p w:rsidR="00307E63" w:rsidRPr="00307E63" w:rsidRDefault="00307E63" w:rsidP="00307E63">
      <w:pPr>
        <w:pStyle w:val="Teksttreci40"/>
        <w:numPr>
          <w:ilvl w:val="0"/>
          <w:numId w:val="48"/>
        </w:numPr>
        <w:spacing w:after="0" w:line="200" w:lineRule="exact"/>
        <w:rPr>
          <w:lang w:eastAsia="en-US" w:bidi="en-US"/>
        </w:rPr>
      </w:pPr>
      <w:r w:rsidRPr="00307E63">
        <w:rPr>
          <w:lang w:eastAsia="en-US" w:bidi="en-US"/>
        </w:rPr>
        <w:t xml:space="preserve">Tabela C ( Mrożonki i ryby) – codziennie w godzinach od 7:00 do 7:30 </w:t>
      </w:r>
    </w:p>
    <w:p w:rsidR="00307E63" w:rsidRPr="00307E63" w:rsidRDefault="00307E63" w:rsidP="00307E63">
      <w:pPr>
        <w:pStyle w:val="Teksttreci40"/>
        <w:numPr>
          <w:ilvl w:val="0"/>
          <w:numId w:val="48"/>
        </w:numPr>
        <w:spacing w:after="0" w:line="200" w:lineRule="exact"/>
        <w:rPr>
          <w:lang w:eastAsia="en-US" w:bidi="en-US"/>
        </w:rPr>
      </w:pPr>
      <w:r w:rsidRPr="00307E63">
        <w:rPr>
          <w:lang w:eastAsia="en-US" w:bidi="en-US"/>
        </w:rPr>
        <w:t xml:space="preserve">Tabela D ( Nabiał ) –codziennie w godzinach od 7:00 do 7:30 </w:t>
      </w:r>
    </w:p>
    <w:p w:rsidR="00307E63" w:rsidRPr="00307E63" w:rsidRDefault="00307E63" w:rsidP="00307E63">
      <w:pPr>
        <w:pStyle w:val="Teksttreci40"/>
        <w:numPr>
          <w:ilvl w:val="0"/>
          <w:numId w:val="48"/>
        </w:numPr>
        <w:spacing w:after="0" w:line="200" w:lineRule="exact"/>
        <w:rPr>
          <w:lang w:eastAsia="en-US" w:bidi="en-US"/>
        </w:rPr>
      </w:pPr>
      <w:r w:rsidRPr="00307E63">
        <w:rPr>
          <w:lang w:eastAsia="en-US" w:bidi="en-US"/>
        </w:rPr>
        <w:t xml:space="preserve">Tabela E ( Pieczywo ) - codziennie w godzinach od 7:00 do 7:30 </w:t>
      </w:r>
    </w:p>
    <w:p w:rsidR="00307E63" w:rsidRDefault="00307E63" w:rsidP="00307E63">
      <w:pPr>
        <w:pStyle w:val="Teksttreci40"/>
        <w:numPr>
          <w:ilvl w:val="0"/>
          <w:numId w:val="48"/>
        </w:numPr>
        <w:spacing w:after="0" w:line="200" w:lineRule="exact"/>
        <w:rPr>
          <w:lang w:eastAsia="en-US" w:bidi="en-US"/>
        </w:rPr>
      </w:pPr>
      <w:r w:rsidRPr="00307E63">
        <w:rPr>
          <w:lang w:eastAsia="en-US" w:bidi="en-US"/>
        </w:rPr>
        <w:lastRenderedPageBreak/>
        <w:t xml:space="preserve">Tabela F ( Przetwory mączne, przyprawy i inne) – codziennie w godzinach od 7:00 do 7:30 </w:t>
      </w:r>
    </w:p>
    <w:p w:rsidR="00307E63" w:rsidRDefault="00307E63" w:rsidP="00307E63">
      <w:pPr>
        <w:pStyle w:val="Teksttreci40"/>
        <w:spacing w:after="0" w:line="200" w:lineRule="exact"/>
        <w:ind w:firstLine="0"/>
        <w:rPr>
          <w:lang w:eastAsia="en-US" w:bidi="en-US"/>
        </w:rPr>
      </w:pPr>
    </w:p>
    <w:p w:rsidR="00307E63" w:rsidRPr="00307E63" w:rsidRDefault="00307E63" w:rsidP="00307E63">
      <w:pPr>
        <w:pStyle w:val="Teksttreci40"/>
        <w:spacing w:after="0" w:line="200" w:lineRule="exact"/>
        <w:ind w:firstLine="0"/>
        <w:rPr>
          <w:lang w:eastAsia="en-US" w:bidi="en-US"/>
        </w:rPr>
      </w:pPr>
    </w:p>
    <w:p w:rsidR="00307E63" w:rsidRPr="00307E63" w:rsidRDefault="00307E63" w:rsidP="000B5C01">
      <w:pPr>
        <w:pStyle w:val="Teksttreci40"/>
        <w:numPr>
          <w:ilvl w:val="0"/>
          <w:numId w:val="49"/>
        </w:numPr>
        <w:spacing w:after="0" w:line="200" w:lineRule="exact"/>
        <w:ind w:left="714" w:hanging="357"/>
        <w:rPr>
          <w:b w:val="0"/>
          <w:lang w:eastAsia="en-US" w:bidi="en-US"/>
        </w:rPr>
      </w:pPr>
      <w:r w:rsidRPr="00307E63">
        <w:rPr>
          <w:b w:val="0"/>
          <w:lang w:eastAsia="en-US" w:bidi="en-US"/>
        </w:rPr>
        <w:t>Artykuły spożywcze będą dostarczane w ilości zgodnej z zamówieniami częściowymi składanymi przez osoby upoważnione, telefonicznie bądź pisemnie najpóźniej do godz.14</w:t>
      </w:r>
      <w:r w:rsidRPr="00307E63">
        <w:rPr>
          <w:b w:val="0"/>
          <w:vertAlign w:val="superscript"/>
          <w:lang w:eastAsia="en-US" w:bidi="en-US"/>
        </w:rPr>
        <w:t>00</w:t>
      </w:r>
      <w:r w:rsidRPr="00307E63">
        <w:rPr>
          <w:b w:val="0"/>
          <w:lang w:eastAsia="en-US" w:bidi="en-US"/>
        </w:rPr>
        <w:t xml:space="preserve"> dnia poprzedzającego dostawę wg cen określonych w szczegółowym formularzu ofertowym stanowiącym </w:t>
      </w:r>
      <w:r w:rsidRPr="00307E63">
        <w:rPr>
          <w:b w:val="0"/>
          <w:iCs/>
          <w:lang w:eastAsia="en-US" w:bidi="en-US"/>
        </w:rPr>
        <w:t xml:space="preserve">załącznik nr 3  </w:t>
      </w:r>
      <w:r w:rsidRPr="00307E63">
        <w:rPr>
          <w:b w:val="0"/>
          <w:lang w:eastAsia="en-US" w:bidi="en-US"/>
        </w:rPr>
        <w:t>SIWZ</w:t>
      </w:r>
      <w:r w:rsidRPr="00307E63">
        <w:rPr>
          <w:b w:val="0"/>
          <w:i/>
          <w:lang w:eastAsia="en-US" w:bidi="en-US"/>
        </w:rPr>
        <w:t>.</w:t>
      </w:r>
      <w:r w:rsidRPr="00307E63">
        <w:rPr>
          <w:b w:val="0"/>
          <w:lang w:eastAsia="en-US" w:bidi="en-US"/>
        </w:rPr>
        <w:t xml:space="preserve"> Artykuły spożywcze będące przedmiotem zamówienia muszą spełniać wymogi określone przez Polskie Normy.</w:t>
      </w:r>
    </w:p>
    <w:p w:rsidR="00307E63" w:rsidRDefault="00307E63" w:rsidP="000B5C01">
      <w:pPr>
        <w:pStyle w:val="Teksttreci40"/>
        <w:numPr>
          <w:ilvl w:val="0"/>
          <w:numId w:val="49"/>
        </w:numPr>
        <w:spacing w:after="0" w:line="200" w:lineRule="exact"/>
        <w:ind w:left="714" w:hanging="357"/>
        <w:rPr>
          <w:b w:val="0"/>
          <w:lang w:eastAsia="en-US" w:bidi="en-US"/>
        </w:rPr>
      </w:pPr>
      <w:r w:rsidRPr="00307E63">
        <w:rPr>
          <w:b w:val="0"/>
          <w:lang w:eastAsia="en-US" w:bidi="en-US"/>
        </w:rPr>
        <w:t>Świadczenie opisanych wyżej dostaw wymagane jest dla następującej lokalizacji Zamawiającego:</w:t>
      </w:r>
    </w:p>
    <w:p w:rsidR="000B5C01" w:rsidRPr="00307E63" w:rsidRDefault="000B5C01" w:rsidP="000B5C01">
      <w:pPr>
        <w:pStyle w:val="Teksttreci40"/>
        <w:spacing w:after="0" w:line="200" w:lineRule="exact"/>
        <w:ind w:left="714" w:firstLine="0"/>
        <w:rPr>
          <w:b w:val="0"/>
          <w:lang w:eastAsia="en-US" w:bidi="en-US"/>
        </w:rPr>
      </w:pPr>
    </w:p>
    <w:p w:rsidR="00307E63" w:rsidRPr="0094118B" w:rsidRDefault="00307E63" w:rsidP="000B5C01">
      <w:pPr>
        <w:pStyle w:val="Teksttreci40"/>
        <w:spacing w:after="120" w:line="200" w:lineRule="exact"/>
        <w:ind w:left="539" w:firstLine="170"/>
        <w:jc w:val="center"/>
        <w:rPr>
          <w:sz w:val="22"/>
          <w:szCs w:val="22"/>
          <w:lang w:eastAsia="en-US" w:bidi="en-US"/>
        </w:rPr>
      </w:pPr>
      <w:r w:rsidRPr="0094118B">
        <w:rPr>
          <w:sz w:val="22"/>
          <w:szCs w:val="22"/>
          <w:lang w:eastAsia="en-US" w:bidi="en-US"/>
        </w:rPr>
        <w:t>Zespół Szkół Ogólnokształcących i Policealnych w Wysokiem Mazowieckiem,</w:t>
      </w:r>
    </w:p>
    <w:p w:rsidR="00307E63" w:rsidRPr="0094118B" w:rsidRDefault="00307E63" w:rsidP="0094118B">
      <w:pPr>
        <w:pStyle w:val="Teksttreci40"/>
        <w:spacing w:after="120" w:line="240" w:lineRule="auto"/>
        <w:ind w:left="539" w:hanging="539"/>
        <w:jc w:val="center"/>
        <w:rPr>
          <w:sz w:val="22"/>
          <w:szCs w:val="22"/>
          <w:lang w:eastAsia="en-US" w:bidi="en-US"/>
        </w:rPr>
      </w:pPr>
      <w:r w:rsidRPr="0094118B">
        <w:rPr>
          <w:sz w:val="22"/>
          <w:szCs w:val="22"/>
          <w:lang w:eastAsia="en-US" w:bidi="en-US"/>
        </w:rPr>
        <w:t>18-200 Wysokie Mazowieckie, ul. 1000 Lecia 15.</w:t>
      </w:r>
    </w:p>
    <w:p w:rsidR="0094118B" w:rsidRPr="0094118B" w:rsidRDefault="0094118B" w:rsidP="0094118B">
      <w:pPr>
        <w:pStyle w:val="Teksttreci40"/>
        <w:spacing w:after="120" w:line="240" w:lineRule="auto"/>
        <w:ind w:left="539" w:hanging="539"/>
        <w:jc w:val="center"/>
        <w:rPr>
          <w:lang w:eastAsia="en-US" w:bidi="en-US"/>
        </w:rPr>
      </w:pPr>
    </w:p>
    <w:p w:rsidR="00307E63" w:rsidRPr="00307E63" w:rsidRDefault="00307E63" w:rsidP="000B5C01">
      <w:pPr>
        <w:pStyle w:val="Teksttreci40"/>
        <w:numPr>
          <w:ilvl w:val="0"/>
          <w:numId w:val="49"/>
        </w:numPr>
        <w:spacing w:after="0" w:line="240" w:lineRule="auto"/>
        <w:ind w:left="714" w:hanging="357"/>
        <w:rPr>
          <w:b w:val="0"/>
          <w:lang w:eastAsia="en-US" w:bidi="en-US"/>
        </w:rPr>
      </w:pPr>
      <w:r w:rsidRPr="00307E63">
        <w:rPr>
          <w:b w:val="0"/>
          <w:lang w:eastAsia="en-US" w:bidi="en-US"/>
        </w:rPr>
        <w:t>Zamawiający działa na rzecz i w imieniu wyżej wymienionej jednostki.</w:t>
      </w:r>
    </w:p>
    <w:p w:rsidR="00307E63" w:rsidRPr="00307E63" w:rsidRDefault="00307E63" w:rsidP="000B5C01">
      <w:pPr>
        <w:pStyle w:val="Teksttreci40"/>
        <w:numPr>
          <w:ilvl w:val="0"/>
          <w:numId w:val="49"/>
        </w:numPr>
        <w:spacing w:after="0" w:line="240" w:lineRule="auto"/>
        <w:ind w:left="714" w:hanging="357"/>
        <w:rPr>
          <w:b w:val="0"/>
          <w:lang w:eastAsia="en-US" w:bidi="en-US"/>
        </w:rPr>
      </w:pPr>
      <w:r w:rsidRPr="00307E63">
        <w:rPr>
          <w:b w:val="0"/>
          <w:lang w:eastAsia="en-US" w:bidi="en-US"/>
        </w:rPr>
        <w:t>W związku ze zmianą jadłospisu zamawiający może zmienić termin i godzinę dostawy towaru.</w:t>
      </w:r>
    </w:p>
    <w:p w:rsidR="00307E63" w:rsidRPr="00307E63" w:rsidRDefault="00307E63" w:rsidP="000B5C01">
      <w:pPr>
        <w:pStyle w:val="Teksttreci40"/>
        <w:numPr>
          <w:ilvl w:val="0"/>
          <w:numId w:val="49"/>
        </w:numPr>
        <w:spacing w:after="0" w:line="240" w:lineRule="auto"/>
        <w:ind w:left="714" w:hanging="357"/>
        <w:rPr>
          <w:b w:val="0"/>
          <w:lang w:eastAsia="en-US" w:bidi="en-US"/>
        </w:rPr>
      </w:pPr>
      <w:r w:rsidRPr="00307E63">
        <w:rPr>
          <w:b w:val="0"/>
          <w:lang w:eastAsia="en-US" w:bidi="en-US"/>
        </w:rPr>
        <w:t>Zamawiający zgodnie z art. 30 ust 4 ustawy Pzp dopuszcza wprowadzenie rozwiązań równoważnych.</w:t>
      </w:r>
    </w:p>
    <w:p w:rsidR="00307E63" w:rsidRPr="00307E63" w:rsidRDefault="00307E63" w:rsidP="000B5C01">
      <w:pPr>
        <w:pStyle w:val="Teksttreci40"/>
        <w:numPr>
          <w:ilvl w:val="0"/>
          <w:numId w:val="49"/>
        </w:numPr>
        <w:spacing w:after="0" w:line="240" w:lineRule="auto"/>
        <w:ind w:left="714" w:hanging="357"/>
        <w:rPr>
          <w:b w:val="0"/>
          <w:lang w:eastAsia="en-US" w:bidi="en-US"/>
        </w:rPr>
      </w:pPr>
      <w:r w:rsidRPr="00307E63">
        <w:rPr>
          <w:b w:val="0"/>
          <w:lang w:eastAsia="en-US" w:bidi="en-US"/>
        </w:rPr>
        <w:t xml:space="preserve">Zamawiający dopuszcza możliwości składania ofert częściowych wykazanych w tabelach w poszczególnych grupach </w:t>
      </w:r>
      <w:r w:rsidRPr="00307E63">
        <w:rPr>
          <w:b w:val="0"/>
          <w:iCs/>
          <w:lang w:eastAsia="en-US" w:bidi="en-US"/>
        </w:rPr>
        <w:t>załącznik nr 1</w:t>
      </w:r>
      <w:r w:rsidRPr="00307E63">
        <w:rPr>
          <w:b w:val="0"/>
          <w:lang w:eastAsia="en-US" w:bidi="en-US"/>
        </w:rPr>
        <w:t xml:space="preserve"> do SIWZ.</w:t>
      </w:r>
    </w:p>
    <w:p w:rsidR="00307E63" w:rsidRPr="00307E63" w:rsidRDefault="00307E63" w:rsidP="000B5C01">
      <w:pPr>
        <w:pStyle w:val="Teksttreci40"/>
        <w:numPr>
          <w:ilvl w:val="0"/>
          <w:numId w:val="49"/>
        </w:numPr>
        <w:spacing w:after="0" w:line="240" w:lineRule="auto"/>
        <w:ind w:left="714" w:hanging="357"/>
        <w:rPr>
          <w:b w:val="0"/>
          <w:lang w:eastAsia="en-US" w:bidi="en-US"/>
        </w:rPr>
      </w:pPr>
      <w:r w:rsidRPr="00307E63">
        <w:rPr>
          <w:b w:val="0"/>
          <w:lang w:eastAsia="en-US" w:bidi="en-US"/>
        </w:rPr>
        <w:t xml:space="preserve">Zamawiający nie dopuszcza składania ofert wariantowych. </w:t>
      </w:r>
    </w:p>
    <w:p w:rsidR="00870BC0" w:rsidRDefault="00870BC0">
      <w:pPr>
        <w:pStyle w:val="Teksttreci40"/>
        <w:shd w:val="clear" w:color="auto" w:fill="auto"/>
        <w:spacing w:after="0" w:line="200" w:lineRule="exact"/>
        <w:ind w:left="540" w:hanging="540"/>
        <w:rPr>
          <w:lang w:eastAsia="en-US" w:bidi="en-US"/>
        </w:rPr>
      </w:pPr>
    </w:p>
    <w:p w:rsidR="00B448FA" w:rsidRDefault="004A5D0E">
      <w:pPr>
        <w:pStyle w:val="Nagwek40"/>
        <w:keepNext/>
        <w:keepLines/>
        <w:numPr>
          <w:ilvl w:val="0"/>
          <w:numId w:val="1"/>
        </w:numPr>
        <w:shd w:val="clear" w:color="auto" w:fill="auto"/>
        <w:tabs>
          <w:tab w:val="left" w:pos="572"/>
        </w:tabs>
        <w:spacing w:before="0" w:after="61" w:line="200" w:lineRule="exact"/>
        <w:ind w:left="540" w:hanging="540"/>
      </w:pPr>
      <w:bookmarkStart w:id="3" w:name="bookmark3"/>
      <w:r>
        <w:t>Termin wykonania zamówienia:</w:t>
      </w:r>
      <w:bookmarkEnd w:id="3"/>
    </w:p>
    <w:p w:rsidR="00A91D12" w:rsidRDefault="00A91D12" w:rsidP="0017685C">
      <w:pPr>
        <w:pStyle w:val="Nagwek40"/>
        <w:keepNext/>
        <w:keepLines/>
        <w:shd w:val="clear" w:color="auto" w:fill="auto"/>
        <w:tabs>
          <w:tab w:val="left" w:pos="572"/>
        </w:tabs>
        <w:spacing w:before="0" w:after="61" w:line="200" w:lineRule="exact"/>
        <w:ind w:left="540" w:firstLine="0"/>
      </w:pPr>
    </w:p>
    <w:p w:rsidR="00923BA5" w:rsidRDefault="00923BA5" w:rsidP="00923BA5">
      <w:pPr>
        <w:pStyle w:val="Nagwek40"/>
        <w:keepNext/>
        <w:keepLines/>
        <w:shd w:val="clear" w:color="auto" w:fill="auto"/>
        <w:tabs>
          <w:tab w:val="left" w:pos="572"/>
        </w:tabs>
        <w:spacing w:before="0" w:after="61" w:line="200" w:lineRule="exact"/>
        <w:ind w:firstLine="0"/>
      </w:pPr>
    </w:p>
    <w:p w:rsidR="00307E63" w:rsidRPr="00307E63" w:rsidRDefault="00923BA5" w:rsidP="00307E63">
      <w:pPr>
        <w:autoSpaceDE w:val="0"/>
        <w:autoSpaceDN w:val="0"/>
        <w:adjustRightInd w:val="0"/>
        <w:spacing w:line="276" w:lineRule="auto"/>
        <w:ind w:left="567"/>
        <w:jc w:val="both"/>
        <w:rPr>
          <w:rFonts w:ascii="Verdana" w:hAnsi="Verdana"/>
          <w:sz w:val="20"/>
          <w:szCs w:val="20"/>
        </w:rPr>
      </w:pPr>
      <w:r w:rsidRPr="00923BA5">
        <w:rPr>
          <w:rFonts w:ascii="Verdana" w:eastAsia="Times New Roman" w:hAnsi="Verdana" w:cs="Times New Roman"/>
          <w:sz w:val="20"/>
          <w:szCs w:val="20"/>
          <w:lang w:bidi="ar-SA"/>
        </w:rPr>
        <w:t xml:space="preserve">Termin realizacji zamówienia od dnia </w:t>
      </w:r>
      <w:r w:rsidR="0035058B">
        <w:rPr>
          <w:rFonts w:ascii="Verdana" w:eastAsia="Times New Roman" w:hAnsi="Verdana" w:cs="Times New Roman"/>
          <w:sz w:val="20"/>
          <w:szCs w:val="20"/>
          <w:lang w:bidi="ar-SA"/>
        </w:rPr>
        <w:t>podpisania umowy</w:t>
      </w:r>
      <w:r w:rsidRPr="00923BA5">
        <w:rPr>
          <w:rFonts w:ascii="Verdana" w:eastAsia="Times New Roman" w:hAnsi="Verdana" w:cs="Times New Roman"/>
          <w:sz w:val="20"/>
          <w:szCs w:val="20"/>
          <w:lang w:bidi="ar-SA"/>
        </w:rPr>
        <w:t xml:space="preserve"> do </w:t>
      </w:r>
      <w:r w:rsidR="00FB3B13">
        <w:rPr>
          <w:rFonts w:ascii="Verdana" w:eastAsia="Times New Roman" w:hAnsi="Verdana" w:cs="Times New Roman"/>
          <w:sz w:val="20"/>
          <w:szCs w:val="20"/>
          <w:lang w:bidi="ar-SA"/>
        </w:rPr>
        <w:t>31</w:t>
      </w:r>
      <w:r w:rsidRPr="00923BA5">
        <w:rPr>
          <w:rFonts w:ascii="Verdana" w:eastAsia="Times New Roman" w:hAnsi="Verdana" w:cs="Times New Roman"/>
          <w:sz w:val="20"/>
          <w:szCs w:val="20"/>
          <w:lang w:bidi="ar-SA"/>
        </w:rPr>
        <w:t xml:space="preserve"> </w:t>
      </w:r>
      <w:r w:rsidR="00FB3B13">
        <w:rPr>
          <w:rFonts w:ascii="Verdana" w:eastAsia="Times New Roman" w:hAnsi="Verdana" w:cs="Times New Roman"/>
          <w:sz w:val="20"/>
          <w:szCs w:val="20"/>
          <w:lang w:bidi="ar-SA"/>
        </w:rPr>
        <w:t>grudnia</w:t>
      </w:r>
      <w:r w:rsidR="00D04F2B">
        <w:rPr>
          <w:rFonts w:ascii="Verdana" w:eastAsia="Times New Roman" w:hAnsi="Verdana" w:cs="Times New Roman"/>
          <w:sz w:val="20"/>
          <w:szCs w:val="20"/>
          <w:lang w:bidi="ar-SA"/>
        </w:rPr>
        <w:t xml:space="preserve"> 2017</w:t>
      </w:r>
      <w:r w:rsidRPr="00923BA5">
        <w:rPr>
          <w:rFonts w:ascii="Verdana" w:eastAsia="Times New Roman" w:hAnsi="Verdana" w:cs="Times New Roman"/>
          <w:sz w:val="20"/>
          <w:szCs w:val="20"/>
          <w:lang w:bidi="ar-SA"/>
        </w:rPr>
        <w:t xml:space="preserve"> roku .</w:t>
      </w:r>
      <w:r w:rsidR="00307E63" w:rsidRPr="00307E63">
        <w:t xml:space="preserve"> </w:t>
      </w:r>
      <w:r w:rsidR="00307E63" w:rsidRPr="00307E63">
        <w:rPr>
          <w:rFonts w:ascii="Verdana" w:hAnsi="Verdana"/>
          <w:sz w:val="20"/>
          <w:szCs w:val="20"/>
        </w:rPr>
        <w:t>( z wyłączeniem ferii zimowych, wakacji, przerw świątecznych).</w:t>
      </w:r>
    </w:p>
    <w:p w:rsidR="00307E63" w:rsidRPr="00307E63" w:rsidRDefault="00307E63" w:rsidP="00307E63">
      <w:pPr>
        <w:spacing w:line="276" w:lineRule="auto"/>
        <w:ind w:left="567"/>
        <w:jc w:val="both"/>
        <w:rPr>
          <w:rFonts w:ascii="Verdana" w:hAnsi="Verdana"/>
          <w:b/>
          <w:i/>
          <w:sz w:val="20"/>
          <w:szCs w:val="20"/>
        </w:rPr>
      </w:pPr>
      <w:r w:rsidRPr="00307E63">
        <w:rPr>
          <w:rFonts w:ascii="Verdana" w:hAnsi="Verdana"/>
          <w:sz w:val="20"/>
          <w:szCs w:val="20"/>
        </w:rPr>
        <w:t xml:space="preserve">Realizacja zamówienia następować będzie sukcesywnie w miarę potrzeb zamawiającego z uwzględnieniem zamówień od jednostki wymienionej w punkcie </w:t>
      </w:r>
      <w:r>
        <w:rPr>
          <w:rFonts w:ascii="Verdana" w:hAnsi="Verdana"/>
          <w:b/>
          <w:i/>
          <w:sz w:val="20"/>
          <w:szCs w:val="20"/>
        </w:rPr>
        <w:t>II</w:t>
      </w:r>
      <w:r w:rsidRPr="00307E63">
        <w:rPr>
          <w:rFonts w:ascii="Verdana" w:hAnsi="Verdana"/>
          <w:b/>
          <w:i/>
          <w:sz w:val="20"/>
          <w:szCs w:val="20"/>
        </w:rPr>
        <w:t xml:space="preserve">- Opis przedmiotu zamówienia. </w:t>
      </w:r>
    </w:p>
    <w:p w:rsidR="00923BA5" w:rsidRPr="00293884" w:rsidRDefault="00923BA5" w:rsidP="00923BA5">
      <w:pPr>
        <w:autoSpaceDE w:val="0"/>
        <w:autoSpaceDN w:val="0"/>
        <w:adjustRightInd w:val="0"/>
        <w:jc w:val="both"/>
        <w:rPr>
          <w:rFonts w:ascii="Verdana" w:eastAsia="Times New Roman" w:hAnsi="Verdana" w:cs="Times New Roman"/>
          <w:sz w:val="20"/>
          <w:szCs w:val="20"/>
          <w:lang w:bidi="ar-SA"/>
        </w:rPr>
      </w:pPr>
    </w:p>
    <w:p w:rsidR="00923BA5" w:rsidRDefault="00923BA5" w:rsidP="00923BA5">
      <w:pPr>
        <w:pStyle w:val="Nagwek40"/>
        <w:keepNext/>
        <w:keepLines/>
        <w:shd w:val="clear" w:color="auto" w:fill="auto"/>
        <w:tabs>
          <w:tab w:val="left" w:pos="572"/>
        </w:tabs>
        <w:spacing w:before="0" w:after="61" w:line="200" w:lineRule="exact"/>
        <w:ind w:firstLine="0"/>
      </w:pPr>
    </w:p>
    <w:p w:rsidR="00B448FA" w:rsidRDefault="004A5D0E">
      <w:pPr>
        <w:pStyle w:val="Nagwek40"/>
        <w:keepNext/>
        <w:keepLines/>
        <w:numPr>
          <w:ilvl w:val="0"/>
          <w:numId w:val="1"/>
        </w:numPr>
        <w:shd w:val="clear" w:color="auto" w:fill="auto"/>
        <w:tabs>
          <w:tab w:val="left" w:pos="572"/>
        </w:tabs>
        <w:spacing w:before="0" w:after="61" w:line="200" w:lineRule="exact"/>
        <w:ind w:left="540" w:hanging="540"/>
      </w:pPr>
      <w:bookmarkStart w:id="4" w:name="bookmark4"/>
      <w:r>
        <w:t>Warunki udziału w postępowaniu:</w:t>
      </w:r>
      <w:bookmarkEnd w:id="4"/>
    </w:p>
    <w:p w:rsidR="00B448FA" w:rsidRDefault="004A5D0E" w:rsidP="006D7B8D">
      <w:pPr>
        <w:pStyle w:val="Teksttreci40"/>
        <w:numPr>
          <w:ilvl w:val="0"/>
          <w:numId w:val="3"/>
        </w:numPr>
        <w:shd w:val="clear" w:color="auto" w:fill="auto"/>
        <w:tabs>
          <w:tab w:val="left" w:pos="427"/>
        </w:tabs>
        <w:spacing w:after="124" w:line="240" w:lineRule="exact"/>
        <w:ind w:left="426" w:hanging="426"/>
      </w:pPr>
      <w:r>
        <w:rPr>
          <w:rStyle w:val="Teksttreci4Bezpogrubienia"/>
        </w:rPr>
        <w:t xml:space="preserve">O udzielenie zamówienia publicznego mogą ubiegać się Wykonawcy, którzy </w:t>
      </w:r>
      <w:r>
        <w:t xml:space="preserve">nie podlegają wykluczeniu z postępowania o udzielenie zamówienia na podstawie </w:t>
      </w:r>
      <w:r w:rsidRPr="00F81F7D">
        <w:rPr>
          <w:lang w:eastAsia="en-US" w:bidi="en-US"/>
        </w:rPr>
        <w:t xml:space="preserve">art. </w:t>
      </w:r>
      <w:r w:rsidR="00CF1BBD">
        <w:t>24 ust. 1 pkt 13</w:t>
      </w:r>
      <w:r w:rsidR="00CC0065">
        <w:t>-23</w:t>
      </w:r>
      <w:r>
        <w:t xml:space="preserve"> oraz </w:t>
      </w:r>
      <w:r w:rsidRPr="00F81F7D">
        <w:rPr>
          <w:lang w:eastAsia="en-US" w:bidi="en-US"/>
        </w:rPr>
        <w:t xml:space="preserve">art. </w:t>
      </w:r>
      <w:r>
        <w:t>2</w:t>
      </w:r>
      <w:r w:rsidR="00CC0065">
        <w:t>4 ust. 5 pkt 1</w:t>
      </w:r>
      <w:r>
        <w:t xml:space="preserve"> ustawy Pzp.</w:t>
      </w:r>
    </w:p>
    <w:p w:rsidR="00B448FA" w:rsidRDefault="00A421A0" w:rsidP="00A421A0">
      <w:pPr>
        <w:pStyle w:val="Teksttreci20"/>
        <w:shd w:val="clear" w:color="auto" w:fill="auto"/>
        <w:spacing w:before="0" w:line="235" w:lineRule="exact"/>
        <w:ind w:left="426" w:firstLine="0"/>
      </w:pPr>
      <w:r>
        <w:t>Nie</w:t>
      </w:r>
      <w:r w:rsidR="004A5D0E">
        <w:t xml:space="preserve">wykazanie braku podstaw do wykluczenia, z zastrzeżeniem zapisów </w:t>
      </w:r>
      <w:r w:rsidR="004A5D0E" w:rsidRPr="00F81F7D">
        <w:rPr>
          <w:lang w:eastAsia="en-US" w:bidi="en-US"/>
        </w:rPr>
        <w:t xml:space="preserve">art. </w:t>
      </w:r>
      <w:r w:rsidR="004A5D0E">
        <w:t xml:space="preserve">24 ust. 9 ustawy Pzp, skutkować będzie wykluczeniem Wykonawcy z postępowania na podstawie </w:t>
      </w:r>
      <w:r w:rsidR="004A5D0E" w:rsidRPr="00F81F7D">
        <w:rPr>
          <w:lang w:eastAsia="en-US" w:bidi="en-US"/>
        </w:rPr>
        <w:t xml:space="preserve">art. </w:t>
      </w:r>
      <w:r w:rsidR="00CC0065">
        <w:t>24 ust. 1 pkt 12</w:t>
      </w:r>
      <w:r w:rsidR="004A5D0E">
        <w:t xml:space="preserve"> ustawy Pzp.</w:t>
      </w:r>
    </w:p>
    <w:p w:rsidR="00B448FA" w:rsidRDefault="004A5D0E">
      <w:pPr>
        <w:pStyle w:val="Teksttreci20"/>
        <w:shd w:val="clear" w:color="auto" w:fill="auto"/>
        <w:spacing w:before="0" w:after="156" w:line="245" w:lineRule="exact"/>
        <w:ind w:left="440" w:firstLine="0"/>
      </w:pPr>
      <w:r>
        <w:t>Brak podstaw do wykluczenia musi potwierdzić każdy z Wykonawców wspólnie ubiegających się o zamówienie oraz w zakresie podstaw wykluczenia, o który</w:t>
      </w:r>
      <w:r w:rsidR="00CC0065">
        <w:t>ch mowa w art. 24 ust. 1 pkt 13-22 i ust. 5 pkt 1</w:t>
      </w:r>
      <w:r>
        <w:t xml:space="preserve"> inne podmioty</w:t>
      </w:r>
      <w:r w:rsidR="00A421A0">
        <w:t>,</w:t>
      </w:r>
      <w:r>
        <w:t xml:space="preserve"> na których zasoby powołuje się Wykonawca.</w:t>
      </w:r>
    </w:p>
    <w:p w:rsidR="00B448FA" w:rsidRDefault="004A5D0E">
      <w:pPr>
        <w:pStyle w:val="Teksttreci20"/>
        <w:shd w:val="clear" w:color="auto" w:fill="auto"/>
        <w:spacing w:before="0" w:after="112" w:line="200" w:lineRule="exact"/>
        <w:ind w:left="440" w:firstLine="0"/>
      </w:pPr>
      <w:r>
        <w:t>Zamawiający może wykluczyć Wykonawcę na każdym etapie postępowania.</w:t>
      </w:r>
    </w:p>
    <w:p w:rsidR="00B448FA" w:rsidRDefault="004A5D0E">
      <w:pPr>
        <w:pStyle w:val="Teksttreci20"/>
        <w:numPr>
          <w:ilvl w:val="0"/>
          <w:numId w:val="3"/>
        </w:numPr>
        <w:shd w:val="clear" w:color="auto" w:fill="auto"/>
        <w:tabs>
          <w:tab w:val="left" w:pos="415"/>
        </w:tabs>
        <w:spacing w:before="0" w:after="116" w:line="245" w:lineRule="exact"/>
        <w:ind w:left="440" w:hanging="440"/>
        <w:jc w:val="left"/>
      </w:pPr>
      <w:r>
        <w:t xml:space="preserve">O udzielenie zamówienia mogą ubiegać się Wykonawcy, którzy spełniają </w:t>
      </w:r>
      <w:r>
        <w:rPr>
          <w:rStyle w:val="Teksttreci2Pogrubienie"/>
        </w:rPr>
        <w:t>warunki udziału w postępo</w:t>
      </w:r>
      <w:r w:rsidR="00CC0065">
        <w:rPr>
          <w:rStyle w:val="Teksttreci2Pogrubienie"/>
        </w:rPr>
        <w:t>waniu określone w art. 22 ust. 1</w:t>
      </w:r>
      <w:r>
        <w:rPr>
          <w:rStyle w:val="Teksttreci2Pogrubienie"/>
        </w:rPr>
        <w:t xml:space="preserve">b ustawy Pzp </w:t>
      </w:r>
      <w:r>
        <w:t>dotyczące:</w:t>
      </w:r>
    </w:p>
    <w:p w:rsidR="00B448FA" w:rsidRDefault="004A5D0E">
      <w:pPr>
        <w:pStyle w:val="Teksttreci20"/>
        <w:numPr>
          <w:ilvl w:val="1"/>
          <w:numId w:val="3"/>
        </w:numPr>
        <w:shd w:val="clear" w:color="auto" w:fill="auto"/>
        <w:tabs>
          <w:tab w:val="left" w:pos="1140"/>
        </w:tabs>
        <w:spacing w:before="0" w:after="160" w:line="250" w:lineRule="exact"/>
        <w:ind w:left="1180"/>
        <w:jc w:val="left"/>
      </w:pPr>
      <w:r>
        <w:t>kompetencji lub uprawnień do prowadzenia określonej działalności zawodowej, o ile wynika to z odrębnych przepisów;</w:t>
      </w:r>
    </w:p>
    <w:p w:rsidR="00B448FA" w:rsidRDefault="004A5D0E">
      <w:pPr>
        <w:pStyle w:val="Teksttreci20"/>
        <w:shd w:val="clear" w:color="auto" w:fill="auto"/>
        <w:spacing w:before="0" w:after="117" w:line="200" w:lineRule="exact"/>
        <w:ind w:left="1180" w:firstLine="0"/>
      </w:pPr>
      <w:r>
        <w:t>Zamawiający nie określa warunku w ww. zakresie.</w:t>
      </w:r>
    </w:p>
    <w:p w:rsidR="00B448FA" w:rsidRDefault="004A5D0E">
      <w:pPr>
        <w:pStyle w:val="Teksttreci20"/>
        <w:shd w:val="clear" w:color="auto" w:fill="auto"/>
        <w:spacing w:before="0" w:after="124" w:line="245" w:lineRule="exact"/>
        <w:ind w:left="1180" w:firstLine="0"/>
      </w:pPr>
      <w:r>
        <w:t>Ww. warunek musi wykazać każdy z Wykonawców wspólnie ubiegających się o udzielenie zamówienia w zakresie, w którym wykazuje jego spełnienie.</w:t>
      </w:r>
    </w:p>
    <w:p w:rsidR="00B448FA" w:rsidRDefault="00A421A0">
      <w:pPr>
        <w:pStyle w:val="Teksttreci20"/>
        <w:shd w:val="clear" w:color="auto" w:fill="auto"/>
        <w:spacing w:before="0" w:after="152"/>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Pzp. Zamawiający może wykluczyć Wykonawcę na każdym etapie postępowania.</w:t>
      </w:r>
    </w:p>
    <w:p w:rsidR="00B448FA" w:rsidRDefault="004A5D0E">
      <w:pPr>
        <w:pStyle w:val="Teksttreci20"/>
        <w:numPr>
          <w:ilvl w:val="1"/>
          <w:numId w:val="3"/>
        </w:numPr>
        <w:shd w:val="clear" w:color="auto" w:fill="auto"/>
        <w:tabs>
          <w:tab w:val="left" w:pos="1140"/>
        </w:tabs>
        <w:spacing w:before="0" w:after="148" w:line="200" w:lineRule="exact"/>
        <w:ind w:left="440" w:firstLine="0"/>
      </w:pPr>
      <w:r>
        <w:t>sytuacji ekonomicznej lub finansowej;</w:t>
      </w:r>
    </w:p>
    <w:p w:rsidR="00B448FA" w:rsidRDefault="004A5D0E">
      <w:pPr>
        <w:pStyle w:val="Teksttreci20"/>
        <w:shd w:val="clear" w:color="auto" w:fill="auto"/>
        <w:spacing w:before="0" w:after="116" w:line="200" w:lineRule="exact"/>
        <w:ind w:left="1180" w:firstLine="0"/>
      </w:pPr>
      <w:r>
        <w:lastRenderedPageBreak/>
        <w:t>Zamawiający nie określa warunku w ww. zakresie.</w:t>
      </w:r>
    </w:p>
    <w:p w:rsidR="00B448FA" w:rsidRDefault="004A5D0E">
      <w:pPr>
        <w:pStyle w:val="Teksttreci20"/>
        <w:shd w:val="clear" w:color="auto" w:fill="auto"/>
        <w:spacing w:before="0" w:after="116"/>
        <w:ind w:left="1180" w:firstLine="0"/>
      </w:pPr>
      <w:r>
        <w:t>Ww. warunek musi wykazać każdy z Wykonawców wspólnie ubiegających się o udzielenie zamówienia w zakresie, w którym wykazuje jego spełnienie.</w:t>
      </w:r>
    </w:p>
    <w:p w:rsidR="00B448FA" w:rsidRDefault="00A421A0">
      <w:pPr>
        <w:pStyle w:val="Teksttreci20"/>
        <w:shd w:val="clear" w:color="auto" w:fill="auto"/>
        <w:spacing w:before="0" w:after="156" w:line="245" w:lineRule="exact"/>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Pzp. Zamawiający może wykluczyć Wykonawcę na każdym etapie postępowania.</w:t>
      </w:r>
    </w:p>
    <w:p w:rsidR="00B448FA" w:rsidRDefault="004A5D0E">
      <w:pPr>
        <w:pStyle w:val="Teksttreci20"/>
        <w:numPr>
          <w:ilvl w:val="1"/>
          <w:numId w:val="3"/>
        </w:numPr>
        <w:shd w:val="clear" w:color="auto" w:fill="auto"/>
        <w:tabs>
          <w:tab w:val="left" w:pos="1140"/>
        </w:tabs>
        <w:spacing w:before="0" w:after="143" w:line="200" w:lineRule="exact"/>
        <w:ind w:left="440" w:firstLine="0"/>
      </w:pPr>
      <w:r>
        <w:t>zdolności technicznej lub zawodowej;</w:t>
      </w:r>
    </w:p>
    <w:p w:rsidR="008D6B75" w:rsidRDefault="008D6B75" w:rsidP="008D6B75">
      <w:pPr>
        <w:pStyle w:val="Teksttreci20"/>
        <w:shd w:val="clear" w:color="auto" w:fill="auto"/>
        <w:spacing w:before="0" w:after="116" w:line="200" w:lineRule="exact"/>
        <w:ind w:left="1180" w:firstLine="0"/>
      </w:pPr>
      <w:r>
        <w:t>Zamawiający nie określa warunku w ww. zakresie.</w:t>
      </w:r>
    </w:p>
    <w:p w:rsidR="00B448FA" w:rsidRDefault="004A5D0E">
      <w:pPr>
        <w:pStyle w:val="Teksttreci20"/>
        <w:shd w:val="clear" w:color="auto" w:fill="auto"/>
        <w:spacing w:before="0" w:after="116" w:line="235" w:lineRule="exact"/>
        <w:ind w:left="1180" w:firstLine="0"/>
      </w:pPr>
      <w:r>
        <w:t>Ww. warunek musi wykazać każdy z Wykonawców wspólnie ubiegających się o udzielenie zamówienia w zakresie, w którym wykazuje jego spełnienie.</w:t>
      </w:r>
    </w:p>
    <w:p w:rsidR="00B448FA" w:rsidRDefault="00792EB9">
      <w:pPr>
        <w:pStyle w:val="Teksttreci20"/>
        <w:shd w:val="clear" w:color="auto" w:fill="auto"/>
        <w:spacing w:before="0" w:after="184"/>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Pzp. Zamawiający może wykluczyć Wykonawcę na każdym etapie postępowania.</w:t>
      </w:r>
    </w:p>
    <w:p w:rsidR="00B448FA" w:rsidRDefault="004A5D0E">
      <w:pPr>
        <w:pStyle w:val="Nagwek40"/>
        <w:keepNext/>
        <w:keepLines/>
        <w:numPr>
          <w:ilvl w:val="0"/>
          <w:numId w:val="1"/>
        </w:numPr>
        <w:shd w:val="clear" w:color="auto" w:fill="auto"/>
        <w:tabs>
          <w:tab w:val="left" w:pos="629"/>
        </w:tabs>
        <w:spacing w:before="0" w:after="148" w:line="235" w:lineRule="exact"/>
        <w:ind w:left="580" w:hanging="580"/>
        <w:jc w:val="left"/>
      </w:pPr>
      <w:bookmarkStart w:id="5" w:name="bookmark5"/>
      <w:r>
        <w:t>Wykaz oświadczeń lub dokumentów</w:t>
      </w:r>
      <w:r>
        <w:rPr>
          <w:rStyle w:val="Nagwek419ptBezkursywy"/>
          <w:b/>
          <w:bCs/>
        </w:rPr>
        <w:t xml:space="preserve">, </w:t>
      </w:r>
      <w:r>
        <w:t>potwierdzających spełnianie warunków udziału w postępowaniu oraz brak podstaw wykluczenia:</w:t>
      </w:r>
      <w:bookmarkEnd w:id="5"/>
    </w:p>
    <w:p w:rsidR="00B448FA" w:rsidRDefault="004A5D0E">
      <w:pPr>
        <w:pStyle w:val="Teksttreci40"/>
        <w:numPr>
          <w:ilvl w:val="0"/>
          <w:numId w:val="4"/>
        </w:numPr>
        <w:shd w:val="clear" w:color="auto" w:fill="auto"/>
        <w:tabs>
          <w:tab w:val="left" w:pos="415"/>
        </w:tabs>
        <w:spacing w:after="121" w:line="200" w:lineRule="exact"/>
        <w:ind w:firstLine="0"/>
      </w:pPr>
      <w:r>
        <w:t>Wykonawca dołącza do oferty:</w:t>
      </w:r>
    </w:p>
    <w:p w:rsidR="00B448FA" w:rsidRDefault="004A5D0E">
      <w:pPr>
        <w:pStyle w:val="Teksttreci20"/>
        <w:shd w:val="clear" w:color="auto" w:fill="auto"/>
        <w:spacing w:before="0" w:after="124"/>
        <w:ind w:left="440" w:firstLine="0"/>
      </w:pPr>
      <w:r>
        <w:t xml:space="preserve">aktualne na dzień składania ofert oświadczenie </w:t>
      </w:r>
      <w:r>
        <w:rPr>
          <w:rStyle w:val="Teksttreci2Pogrubienie"/>
        </w:rPr>
        <w:t xml:space="preserve">(Załącznik nr 1 do formularza ofertowego) </w:t>
      </w:r>
      <w:r>
        <w:t>w zakresie wstępnego potwierdzenia, że Wykonawca nie podlega wykl</w:t>
      </w:r>
      <w:r w:rsidR="00FB004A">
        <w:t>uczeniu, o którym mowa w pkt IV.1</w:t>
      </w:r>
      <w:r>
        <w:t xml:space="preserve">. SIWZ oraz spełnia warunki w postępowaniu, o których mowa w pkt </w:t>
      </w:r>
      <w:r w:rsidR="00462F4F">
        <w:t>I</w:t>
      </w:r>
      <w:r>
        <w:t>V.2. SIWZ.</w:t>
      </w:r>
    </w:p>
    <w:p w:rsidR="00B448FA" w:rsidRDefault="004A5D0E">
      <w:pPr>
        <w:pStyle w:val="Teksttreci20"/>
        <w:shd w:val="clear" w:color="auto" w:fill="auto"/>
        <w:spacing w:before="0" w:after="116" w:line="235" w:lineRule="exact"/>
        <w:ind w:left="440" w:firstLine="0"/>
      </w:pPr>
      <w:r>
        <w:t xml:space="preserve">Wykonawca, który bierze udział </w:t>
      </w:r>
      <w:r>
        <w:rPr>
          <w:rStyle w:val="Teksttreci2Pogrubienie"/>
        </w:rPr>
        <w:t xml:space="preserve">samodzielnie, </w:t>
      </w:r>
      <w:r>
        <w:t xml:space="preserve">w celu potwierdzenia, że nie podlega wykluczeniu oraz spełnia warunki w postępowaniu, musi wypełnić </w:t>
      </w:r>
      <w:r>
        <w:rPr>
          <w:rStyle w:val="Teksttreci2Pogrubienie"/>
        </w:rPr>
        <w:t xml:space="preserve">jedno </w:t>
      </w:r>
      <w:r>
        <w:t>oświadczenie.</w:t>
      </w:r>
    </w:p>
    <w:p w:rsidR="00B448FA" w:rsidRDefault="004A5D0E">
      <w:pPr>
        <w:pStyle w:val="Teksttreci20"/>
        <w:shd w:val="clear" w:color="auto" w:fill="auto"/>
        <w:spacing w:before="0" w:after="152"/>
        <w:ind w:left="440" w:firstLine="0"/>
      </w:pPr>
      <w:r>
        <w:t xml:space="preserve">W przypadku </w:t>
      </w:r>
      <w:r>
        <w:rPr>
          <w:rStyle w:val="Teksttreci2Pogrubienie"/>
        </w:rPr>
        <w:t xml:space="preserve">wspólnego ubiegania się </w:t>
      </w:r>
      <w:r>
        <w:t xml:space="preserve">o zamówienie przez Wykonawców ww. oświadczenie składa </w:t>
      </w:r>
      <w:r>
        <w:rPr>
          <w:rStyle w:val="Teksttreci2Pogrubienie"/>
        </w:rPr>
        <w:t xml:space="preserve">odrębnie </w:t>
      </w:r>
      <w:r>
        <w:t>każdy z Wykonawców wspólnie ubiegających się o zamówienie. Oświadczenie to musi potwierdzać spełnianie warunków udziału w postępowaniu oraz brak podstaw wykluczenia w zakresie, w którym każdy z Wykonawców je wykazuje.</w:t>
      </w:r>
    </w:p>
    <w:p w:rsidR="00B448FA" w:rsidRDefault="004A5D0E">
      <w:pPr>
        <w:pStyle w:val="Teksttreci20"/>
        <w:numPr>
          <w:ilvl w:val="1"/>
          <w:numId w:val="4"/>
        </w:numPr>
        <w:shd w:val="clear" w:color="auto" w:fill="auto"/>
        <w:tabs>
          <w:tab w:val="left" w:pos="1140"/>
        </w:tabs>
        <w:spacing w:before="0" w:after="143" w:line="200" w:lineRule="exact"/>
        <w:ind w:left="440" w:firstLine="0"/>
      </w:pPr>
      <w:r>
        <w:t>Forma oświadczenia:</w:t>
      </w:r>
    </w:p>
    <w:p w:rsidR="00B448FA" w:rsidRDefault="004A5D0E">
      <w:pPr>
        <w:pStyle w:val="Teksttreci20"/>
        <w:shd w:val="clear" w:color="auto" w:fill="auto"/>
        <w:spacing w:before="0" w:line="230" w:lineRule="exact"/>
        <w:ind w:left="440" w:firstLine="0"/>
      </w:pPr>
      <w:r>
        <w:t>Oświadczenie winno być złożone w oryginale, a w przypadku Wykonawców wspólnie ubiegających się o udzielenie zamówienia każdy z Wykonawców podpisuje odrębne oświadczenie.</w:t>
      </w:r>
    </w:p>
    <w:p w:rsidR="00B448FA" w:rsidRDefault="004A5D0E">
      <w:pPr>
        <w:pStyle w:val="Teksttreci20"/>
        <w:shd w:val="clear" w:color="auto" w:fill="auto"/>
        <w:spacing w:before="0" w:after="72" w:line="259" w:lineRule="exact"/>
        <w:ind w:left="420" w:firstLine="0"/>
      </w:pPr>
      <w:r>
        <w:t>Oświadczenie sporządzone w języku obcym winno być składane wraz z tłumaczeniem na język polski.</w:t>
      </w:r>
    </w:p>
    <w:p w:rsidR="00B448FA" w:rsidRDefault="004A5D0E">
      <w:pPr>
        <w:pStyle w:val="Teksttreci40"/>
        <w:numPr>
          <w:ilvl w:val="0"/>
          <w:numId w:val="4"/>
        </w:numPr>
        <w:shd w:val="clear" w:color="auto" w:fill="auto"/>
        <w:tabs>
          <w:tab w:val="left" w:pos="418"/>
        </w:tabs>
        <w:spacing w:after="64" w:line="245" w:lineRule="exact"/>
        <w:ind w:left="420" w:hanging="420"/>
      </w:pPr>
      <w:r>
        <w:t>Wykonawca w terminie 3 dni od dnia zamieszczenia na stronie internetowej Zamawiającego informacji z otwarcia ofert przekazuje Zamawiającemu:</w:t>
      </w:r>
    </w:p>
    <w:p w:rsidR="00B448FA" w:rsidRDefault="004A5D0E">
      <w:pPr>
        <w:pStyle w:val="Teksttreci20"/>
        <w:numPr>
          <w:ilvl w:val="0"/>
          <w:numId w:val="5"/>
        </w:numPr>
        <w:shd w:val="clear" w:color="auto" w:fill="auto"/>
        <w:tabs>
          <w:tab w:val="left" w:pos="742"/>
        </w:tabs>
        <w:spacing w:before="0" w:after="56"/>
        <w:ind w:left="740" w:hanging="320"/>
      </w:pPr>
      <w:r>
        <w:t xml:space="preserve">oświadczenie Wykonawcy o przynależności lub braku przynależności do tej samej grupy kapitałowej z innymi Wykonawcami, którzy złożyli oferty, w rozumieniu ustawy z dnia 16 lutego 2007 r. o ochronie konkurencji i konsumentów </w:t>
      </w:r>
      <w:r>
        <w:rPr>
          <w:rStyle w:val="Teksttreci2Pogrubienie"/>
        </w:rPr>
        <w:t>(Załącznik do pisma z informacjami z otwarcia ofert),</w:t>
      </w:r>
    </w:p>
    <w:p w:rsidR="00B448FA" w:rsidRDefault="004A5D0E">
      <w:pPr>
        <w:pStyle w:val="Teksttreci20"/>
        <w:numPr>
          <w:ilvl w:val="0"/>
          <w:numId w:val="5"/>
        </w:numPr>
        <w:shd w:val="clear" w:color="auto" w:fill="auto"/>
        <w:tabs>
          <w:tab w:val="left" w:pos="742"/>
        </w:tabs>
        <w:spacing w:before="0" w:after="96" w:line="245" w:lineRule="exact"/>
        <w:ind w:left="740" w:hanging="320"/>
      </w:pPr>
      <w:r>
        <w:t xml:space="preserve">dokumenty lub informacje potwierdzające, że powiązania z innym Wykonawcą nie prowadzą do zakłócenia konkurencji w postępowaniu o udzielenie zamówienia (w </w:t>
      </w:r>
      <w:r>
        <w:rPr>
          <w:rStyle w:val="Teksttreci2Kursywa"/>
        </w:rPr>
        <w:t>przypadku przynależności do tej samej grupy kapitałowej).</w:t>
      </w:r>
    </w:p>
    <w:p w:rsidR="00B448FA" w:rsidRDefault="004A5D0E">
      <w:pPr>
        <w:pStyle w:val="Teksttreci20"/>
        <w:numPr>
          <w:ilvl w:val="0"/>
          <w:numId w:val="6"/>
        </w:numPr>
        <w:shd w:val="clear" w:color="auto" w:fill="auto"/>
        <w:tabs>
          <w:tab w:val="left" w:pos="1106"/>
        </w:tabs>
        <w:spacing w:before="0" w:after="1" w:line="200" w:lineRule="exact"/>
        <w:ind w:left="420" w:firstLine="0"/>
      </w:pPr>
      <w:r>
        <w:t>Forma oświadczenia i/lub dokumenty:</w:t>
      </w:r>
    </w:p>
    <w:p w:rsidR="00B448FA" w:rsidRDefault="004A5D0E">
      <w:pPr>
        <w:pStyle w:val="Teksttreci20"/>
        <w:shd w:val="clear" w:color="auto" w:fill="auto"/>
        <w:spacing w:before="0" w:after="56"/>
        <w:ind w:left="420" w:firstLine="0"/>
      </w:pPr>
      <w:r>
        <w:t>Oświadczenie, o którym mowa w pkt a) winno być złożone w oryginale, a dokumenty lub informacje, o których mowa w pkt b) w oryginale lub kopii poświadczonej za zgodność z oryginałem przez Wykonawcę (osoby uprawnione do reprezentowania Wykonawcy). W przypadku Wykonawców wspólnie ubiegających się o udzielenie zamówienia każdy z Wykonawców podpisuje odrębne oświadczenie. Poświadczenia za zgodność z oryginałem dokumentu lub informacji dokonuje odpowiednio Wykonawca, Wykonawcy wspólnie ubiegający się o udzielenie zamówienia publicznego, w zakresie dokumentów, które każdego z nich dotyczą.</w:t>
      </w:r>
    </w:p>
    <w:p w:rsidR="00B448FA" w:rsidRDefault="004A5D0E">
      <w:pPr>
        <w:pStyle w:val="Teksttreci20"/>
        <w:shd w:val="clear" w:color="auto" w:fill="auto"/>
        <w:spacing w:before="0" w:after="64" w:line="245" w:lineRule="exact"/>
        <w:ind w:left="420" w:firstLine="0"/>
      </w:pPr>
      <w:r>
        <w:t>Oświadczenie i/lub dokumenty sporządzone w języku obcym winny być składane wraz z tłumaczeniem na język polski.</w:t>
      </w:r>
    </w:p>
    <w:p w:rsidR="00B448FA" w:rsidRDefault="004A5D0E">
      <w:pPr>
        <w:pStyle w:val="Teksttreci40"/>
        <w:numPr>
          <w:ilvl w:val="0"/>
          <w:numId w:val="4"/>
        </w:numPr>
        <w:shd w:val="clear" w:color="auto" w:fill="auto"/>
        <w:tabs>
          <w:tab w:val="left" w:pos="418"/>
        </w:tabs>
        <w:spacing w:after="64" w:line="240" w:lineRule="exact"/>
        <w:ind w:left="420" w:hanging="420"/>
      </w:pPr>
      <w:r>
        <w:t>Wykonawca, którego oferta zostanie najwyżej oceniona lub w prz</w:t>
      </w:r>
      <w:r w:rsidR="00462F4F">
        <w:t>ypadkach określonych w art. 24a</w:t>
      </w:r>
      <w:r w:rsidR="003F401D">
        <w:t>a</w:t>
      </w:r>
      <w:r>
        <w:t xml:space="preserve"> ust. 2 oraz art. 26 ust. 2f, zostanie wezwany do złożenia </w:t>
      </w:r>
      <w:r>
        <w:lastRenderedPageBreak/>
        <w:t xml:space="preserve">aktualnych na dzień złożenia oświadczeń lub dokumentów potwierdzających okoliczności, o których mowa w pkt </w:t>
      </w:r>
      <w:r w:rsidR="00462F4F">
        <w:t>I</w:t>
      </w:r>
      <w:r w:rsidR="00283E4C">
        <w:t>V.1</w:t>
      </w:r>
      <w:r>
        <w:t>. SIWZ:</w:t>
      </w:r>
    </w:p>
    <w:p w:rsidR="00B448FA" w:rsidRDefault="004A5D0E">
      <w:pPr>
        <w:pStyle w:val="Teksttreci20"/>
        <w:numPr>
          <w:ilvl w:val="1"/>
          <w:numId w:val="4"/>
        </w:numPr>
        <w:shd w:val="clear" w:color="auto" w:fill="auto"/>
        <w:tabs>
          <w:tab w:val="left" w:pos="1106"/>
        </w:tabs>
        <w:spacing w:before="0" w:after="56" w:line="235" w:lineRule="exact"/>
        <w:ind w:left="1100" w:hanging="680"/>
      </w:pPr>
      <w:r>
        <w:t>Odpisu z właściwego rejestru lub z centralnej ewidencji i informacji o działalności gospodarczej, jeżeli odrębne przepisy wymagają wpisu do rejestru lub ewidencji, w celu potwierdzenia braku podstaw wykluczenia na podstawie art. 24 ust. 5 pkt 1 ustawy.</w:t>
      </w:r>
    </w:p>
    <w:p w:rsidR="00B448FA" w:rsidRDefault="004A5D0E">
      <w:pPr>
        <w:pStyle w:val="Teksttreci20"/>
        <w:shd w:val="clear" w:color="auto" w:fill="auto"/>
        <w:spacing w:before="0" w:after="60"/>
        <w:ind w:left="420" w:firstLine="0"/>
      </w:pPr>
      <w:r>
        <w:t>Jeżeli Wykonawca ma siedzibę lub miejsce zamieszkania poza terytorium Rzeczypospolitej Polskiej, zamiast dokumentów, o których mowa w pkt 3.1.,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F008C8" w:rsidRDefault="004A5D0E">
      <w:pPr>
        <w:pStyle w:val="Teksttreci20"/>
        <w:shd w:val="clear" w:color="auto" w:fill="auto"/>
        <w:spacing w:before="0"/>
        <w:ind w:left="420" w:firstLine="0"/>
      </w:pPr>
      <w:r>
        <w:t xml:space="preserve">Jeżeli w kraju, w którym Wykonawca ma siedzibę lub miejsce zamieszkania lub miejsce zamieszkania ma osoba, której dokument dotyczy, nie wydaje się dokumentów, zastępuje się </w:t>
      </w:r>
    </w:p>
    <w:p w:rsidR="00B448FA" w:rsidRDefault="004A5D0E">
      <w:pPr>
        <w:pStyle w:val="Teksttreci20"/>
        <w:shd w:val="clear" w:color="auto" w:fill="auto"/>
        <w:spacing w:before="0"/>
        <w:ind w:left="420" w:firstLine="0"/>
      </w:pPr>
      <w:r>
        <w:t>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w:t>
      </w:r>
    </w:p>
    <w:p w:rsidR="00B448FA" w:rsidRDefault="004A5D0E">
      <w:pPr>
        <w:pStyle w:val="Teksttreci20"/>
        <w:shd w:val="clear" w:color="auto" w:fill="auto"/>
        <w:spacing w:before="0" w:after="60"/>
        <w:ind w:left="420" w:firstLine="0"/>
      </w:pPr>
      <w: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48FA" w:rsidRDefault="004A5D0E">
      <w:pPr>
        <w:pStyle w:val="Teksttreci20"/>
        <w:shd w:val="clear" w:color="auto" w:fill="auto"/>
        <w:spacing w:before="0"/>
        <w:ind w:left="420" w:firstLine="0"/>
      </w:pPr>
      <w:r>
        <w:t>W przypadku wskazania przez Wykonawcę dostępności oświadczeń lub dokumentów, o których mowa w pkt 3.1. SIWZ, w formie elektronicznej pod określonymi adresami internetowymi ogólnodostępnych i bezpłatnych baz danych, zamawiający pobiera samodzielnie z tych baz danych wskazane przez Wykonawcę oświadczenia lub dokumenty.</w:t>
      </w:r>
    </w:p>
    <w:p w:rsidR="00B448FA" w:rsidRDefault="004A5D0E">
      <w:pPr>
        <w:pStyle w:val="Teksttreci20"/>
        <w:shd w:val="clear" w:color="auto" w:fill="auto"/>
        <w:spacing w:before="0" w:after="96" w:line="245" w:lineRule="exact"/>
        <w:ind w:left="400" w:firstLine="0"/>
      </w:pPr>
      <w:r>
        <w:t xml:space="preserve">Zamawiający może żądać od Wykonawcy przedstawienia tłumaczenia na język polski wskazanych przez Wykonawcę i pobranych samodzielnie przez Zamawiającego dokumentów. Wykonawca nie jest obowiązany do złożenia oświadczeń lub dokumentów potwierdzających okoliczności, o których mowa w pkt </w:t>
      </w:r>
      <w:r w:rsidR="00CC0065">
        <w:t>IV.1</w:t>
      </w:r>
      <w:r>
        <w:t xml:space="preserve">. i </w:t>
      </w:r>
      <w:r w:rsidR="00CC0065">
        <w:t>I</w:t>
      </w:r>
      <w:r>
        <w:t xml:space="preserve">V.2.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w:t>
      </w:r>
      <w:r>
        <w:rPr>
          <w:rStyle w:val="Teksttreci21"/>
        </w:rPr>
        <w:t>1114</w:t>
      </w:r>
      <w:r>
        <w:t xml:space="preserve"> oraz z 2016 r. poz. 352).</w:t>
      </w:r>
    </w:p>
    <w:p w:rsidR="00B448FA" w:rsidRDefault="004A5D0E">
      <w:pPr>
        <w:pStyle w:val="Teksttreci20"/>
        <w:numPr>
          <w:ilvl w:val="1"/>
          <w:numId w:val="4"/>
        </w:numPr>
        <w:shd w:val="clear" w:color="auto" w:fill="auto"/>
        <w:tabs>
          <w:tab w:val="left" w:pos="1120"/>
        </w:tabs>
        <w:spacing w:before="0" w:after="148" w:line="200" w:lineRule="exact"/>
        <w:ind w:left="400" w:firstLine="0"/>
      </w:pPr>
      <w:r>
        <w:t>Forma oświadczeń i dokumentów:</w:t>
      </w:r>
    </w:p>
    <w:p w:rsidR="00B448FA" w:rsidRDefault="004A5D0E">
      <w:pPr>
        <w:pStyle w:val="Teksttreci20"/>
        <w:shd w:val="clear" w:color="auto" w:fill="auto"/>
        <w:spacing w:before="0" w:after="130" w:line="200" w:lineRule="exact"/>
        <w:ind w:left="400" w:firstLine="0"/>
      </w:pPr>
      <w:r>
        <w:t>Oświadczenia dotyczące Wykonawcy składane są w oryginale.</w:t>
      </w:r>
    </w:p>
    <w:p w:rsidR="00B448FA" w:rsidRDefault="004A5D0E">
      <w:pPr>
        <w:pStyle w:val="Teksttreci20"/>
        <w:shd w:val="clear" w:color="auto" w:fill="auto"/>
        <w:spacing w:before="0" w:after="49"/>
        <w:ind w:left="400" w:firstLine="0"/>
        <w:jc w:val="left"/>
      </w:pPr>
      <w:r>
        <w:t>Dokumenty, inne niż oświadczenia, składane są w oryginale lub kopii poświadczonej za zgodność z oryginałem (osoby uprawnione do reprezentowania Wykonawcy). Poświadczenia za zgodność z oryginałem dokumentów dokonuje odpowiednio Wykonawca, podmiot, na którego zdolnościach lub sytuacji polega Wykonawca, Wykonawcy wspólnie ubiegający się o udzielenie zamówienia publicznego, w zakresie dokumentów, które każdego z nich dotyczą.</w:t>
      </w:r>
    </w:p>
    <w:p w:rsidR="00B448FA" w:rsidRDefault="004A5D0E">
      <w:pPr>
        <w:pStyle w:val="Teksttreci20"/>
        <w:shd w:val="clear" w:color="auto" w:fill="auto"/>
        <w:spacing w:before="0" w:after="104" w:line="254" w:lineRule="exact"/>
        <w:ind w:left="400" w:firstLine="0"/>
      </w:pPr>
      <w:r>
        <w:t>Oświadczenie i/lub dokumenty sporządzone w języku obcym winny być składane wraz z tłumaczeniem na język polski.</w:t>
      </w:r>
    </w:p>
    <w:p w:rsidR="00B448FA" w:rsidRDefault="004A5D0E">
      <w:pPr>
        <w:pStyle w:val="Teksttreci20"/>
        <w:shd w:val="clear" w:color="auto" w:fill="auto"/>
        <w:spacing w:before="0" w:after="6" w:line="200" w:lineRule="exact"/>
        <w:ind w:left="400" w:firstLine="0"/>
      </w:pPr>
      <w:r>
        <w:t>Jeżeli jest to niezbędne do zapewnienia odpowiedniego przebiegu postępowania</w:t>
      </w:r>
    </w:p>
    <w:p w:rsidR="00B448FA" w:rsidRDefault="004A5D0E">
      <w:pPr>
        <w:pStyle w:val="Teksttreci20"/>
        <w:numPr>
          <w:ilvl w:val="0"/>
          <w:numId w:val="7"/>
        </w:numPr>
        <w:shd w:val="clear" w:color="auto" w:fill="auto"/>
        <w:tabs>
          <w:tab w:val="left" w:pos="641"/>
        </w:tabs>
        <w:spacing w:before="0" w:after="180"/>
        <w:ind w:left="400" w:firstLine="0"/>
      </w:pPr>
      <w: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448FA" w:rsidRDefault="004A5D0E">
      <w:pPr>
        <w:pStyle w:val="Teksttreci60"/>
        <w:numPr>
          <w:ilvl w:val="0"/>
          <w:numId w:val="1"/>
        </w:numPr>
        <w:shd w:val="clear" w:color="auto" w:fill="auto"/>
        <w:tabs>
          <w:tab w:val="left" w:pos="572"/>
        </w:tabs>
        <w:spacing w:before="0"/>
        <w:ind w:left="600"/>
      </w:pPr>
      <w:r>
        <w:t>Informacje o sposobie porozumiewania się Zamawiającego z Wykonawcami oraz przekazywania oświadczeń lub dokumentów, a także wskazanie osób uprawnionych do porozumiewania się z Wykonawcami:</w:t>
      </w:r>
    </w:p>
    <w:p w:rsidR="00752097" w:rsidRDefault="00752097" w:rsidP="00752097">
      <w:pPr>
        <w:pStyle w:val="Teksttreci20"/>
        <w:numPr>
          <w:ilvl w:val="0"/>
          <w:numId w:val="8"/>
        </w:numPr>
        <w:spacing w:after="92"/>
        <w:ind w:left="426" w:hanging="426"/>
      </w:pPr>
      <w:r>
        <w:t>Wszelkie oświadczenia, wnioski, zawiadomienia oraz informacje Zamawiający i Wykonawcy przekazują pisemnie, faksem lub drog</w:t>
      </w:r>
      <w:r w:rsidR="008D6B75">
        <w:t>ą elektroniczną na adres: administracja.cojp</w:t>
      </w:r>
      <w:r>
        <w:t>@wysokomazowiecki.pl (oświadczenia, wnioski, zawiadomienia oraz inne informacje przekazywane drogą elektroniczną winny być w formie skanu dokumentu).</w:t>
      </w:r>
    </w:p>
    <w:p w:rsidR="00B448FA" w:rsidRDefault="004A5D0E">
      <w:pPr>
        <w:pStyle w:val="Teksttreci20"/>
        <w:numPr>
          <w:ilvl w:val="0"/>
          <w:numId w:val="8"/>
        </w:numPr>
        <w:shd w:val="clear" w:color="auto" w:fill="auto"/>
        <w:spacing w:before="0" w:after="92"/>
        <w:ind w:left="400" w:hanging="400"/>
      </w:pPr>
      <w:r>
        <w:t xml:space="preserve">W przypadku kiedy Zamawiający lub Wykonawca przekazuje oświadczenia, wnioski, zawiadomienia oraz informacje za pośrednictwem faksu lub przy użyciu środków komunikacji </w:t>
      </w:r>
      <w:r>
        <w:lastRenderedPageBreak/>
        <w:t>elektronicznej w rozumieniu ustawy z dnia 18 lipca 2002 r. o świadczeniu usług drogą elektroniczną, każda ze stron na żądanie drugiej strony niezwłocznie potwierdza fakt ich otrzymania.</w:t>
      </w:r>
    </w:p>
    <w:p w:rsidR="00B448FA" w:rsidRDefault="004A5D0E">
      <w:pPr>
        <w:pStyle w:val="Teksttreci20"/>
        <w:numPr>
          <w:ilvl w:val="0"/>
          <w:numId w:val="8"/>
        </w:numPr>
        <w:shd w:val="clear" w:color="auto" w:fill="auto"/>
        <w:tabs>
          <w:tab w:val="left" w:pos="355"/>
        </w:tabs>
        <w:spacing w:before="0" w:after="56" w:line="235" w:lineRule="exact"/>
        <w:ind w:left="400" w:hanging="400"/>
      </w:pPr>
      <w:r>
        <w:t>Wykonawca może zwrócić się do Zamawiającego o wyjaśnienie treści specyfikacji istotnych warunków zamówienia. Zamawiający jest obowiązany udzielić wyjaśnień niezwłocznie, jednak nie później niż na 2 dni przed upływem terminu składania ofert - pod warunkiem</w:t>
      </w:r>
      <w:r w:rsidR="00792EB9">
        <w:t>,</w:t>
      </w:r>
      <w:r>
        <w:t xml:space="preserve"> że wniosek o wyjaśnienie treści specyfikacji istotnych warunków zamówienia wpłynął do Zamawiającego nie później niż do końca dnia, w którym upływa połowa wyznaczonego terminu składania ofert.</w:t>
      </w:r>
    </w:p>
    <w:p w:rsidR="00B448FA" w:rsidRDefault="004A5D0E">
      <w:pPr>
        <w:pStyle w:val="Teksttreci20"/>
        <w:shd w:val="clear" w:color="auto" w:fill="auto"/>
        <w:spacing w:before="0" w:after="68"/>
        <w:ind w:left="400" w:firstLine="0"/>
      </w:pPr>
      <w:r>
        <w:t>Jeżeli wniosek o wyjaśnienie treści specyfikacji istotnych warunków zamówienia wpłynął po upływie terminu składania wniosku lub dotyczy udzielonych wyjaśnień, Zamawiający może udzielić wyjaśnień albo pozostawić wniosek bez rozpoznania.</w:t>
      </w:r>
    </w:p>
    <w:p w:rsidR="00752097" w:rsidRDefault="004A5D0E">
      <w:pPr>
        <w:pStyle w:val="Teksttreci20"/>
        <w:shd w:val="clear" w:color="auto" w:fill="auto"/>
        <w:spacing w:before="0" w:line="230" w:lineRule="exact"/>
        <w:ind w:left="400" w:firstLine="0"/>
      </w:pPr>
      <w:r>
        <w:t>Przedłużenie terminu składania ofert nie wpływa na bieg terminu składania wniosku o wyjaśnienie treści SIWZ.</w:t>
      </w:r>
    </w:p>
    <w:p w:rsidR="00B531AC" w:rsidRDefault="00B531AC">
      <w:pPr>
        <w:pStyle w:val="Teksttreci20"/>
        <w:shd w:val="clear" w:color="auto" w:fill="auto"/>
        <w:spacing w:before="0" w:line="230" w:lineRule="exact"/>
        <w:ind w:left="400" w:firstLine="0"/>
      </w:pPr>
    </w:p>
    <w:p w:rsidR="00752097" w:rsidRDefault="00752097" w:rsidP="00752097">
      <w:pPr>
        <w:pStyle w:val="Teksttreci20"/>
        <w:numPr>
          <w:ilvl w:val="0"/>
          <w:numId w:val="8"/>
        </w:numPr>
        <w:spacing w:line="230" w:lineRule="exact"/>
        <w:ind w:left="426" w:hanging="426"/>
      </w:pPr>
      <w:r>
        <w:t>W uzasadnionych przypadkach Zamawiający może przed upływem terminu składania ofert zmienić treść specyfikacji istotnych warunków zamówienia.</w:t>
      </w:r>
    </w:p>
    <w:p w:rsidR="00642D85" w:rsidRDefault="00752097" w:rsidP="00BB6564">
      <w:pPr>
        <w:ind w:left="426"/>
      </w:pPr>
      <w:r w:rsidRPr="00BB6564">
        <w:rPr>
          <w:rFonts w:ascii="Verdana" w:hAnsi="Verdana"/>
          <w:sz w:val="20"/>
          <w:szCs w:val="20"/>
        </w:rPr>
        <w:t xml:space="preserve">Dokonane zmiany specyfikacji Zamawiający udostępnia na stronie internetowej: </w:t>
      </w:r>
      <w:hyperlink r:id="rId9" w:history="1">
        <w:r w:rsidR="00BB6564" w:rsidRPr="00E50EA3">
          <w:rPr>
            <w:rStyle w:val="Hipercze"/>
          </w:rPr>
          <w:t>http://bip.cojp.st.wysmaz.wrotapodlasia.pl/zamwieniapubliczne/</w:t>
        </w:r>
      </w:hyperlink>
    </w:p>
    <w:p w:rsidR="00B448FA" w:rsidRDefault="004A5D0E">
      <w:pPr>
        <w:pStyle w:val="Teksttreci20"/>
        <w:numPr>
          <w:ilvl w:val="0"/>
          <w:numId w:val="8"/>
        </w:numPr>
        <w:shd w:val="clear" w:color="auto" w:fill="auto"/>
        <w:tabs>
          <w:tab w:val="left" w:pos="380"/>
        </w:tabs>
        <w:spacing w:before="0" w:line="235" w:lineRule="exact"/>
        <w:ind w:left="500" w:hanging="500"/>
      </w:pPr>
      <w:r>
        <w:t>Uprawnionymi do kontaktów z Wykonawcami są:</w:t>
      </w:r>
    </w:p>
    <w:p w:rsidR="00752097" w:rsidRDefault="00752097" w:rsidP="00752097">
      <w:pPr>
        <w:pStyle w:val="Teksttreci20"/>
        <w:shd w:val="clear" w:color="auto" w:fill="auto"/>
        <w:tabs>
          <w:tab w:val="left" w:pos="380"/>
        </w:tabs>
        <w:spacing w:before="0" w:line="235" w:lineRule="exact"/>
        <w:ind w:left="426" w:firstLine="0"/>
      </w:pPr>
      <w:r w:rsidRPr="00752097">
        <w:t>Osobą ze strony Zamawiającego uprawnioną do porozumiewania się z wykonawcami jest: Danuta Kulesza, fax 86 275-31-53, wyjaśnienia udzielane są od godz. 10</w:t>
      </w:r>
      <w:r>
        <w:t>.</w:t>
      </w:r>
      <w:r w:rsidRPr="00752097">
        <w:t>00 do godz. 14</w:t>
      </w:r>
      <w:r>
        <w:t>.</w:t>
      </w:r>
      <w:r w:rsidRPr="00752097">
        <w:t>00.</w:t>
      </w:r>
    </w:p>
    <w:p w:rsidR="00752097" w:rsidRDefault="00752097" w:rsidP="00752097">
      <w:pPr>
        <w:pStyle w:val="Teksttreci20"/>
        <w:shd w:val="clear" w:color="auto" w:fill="auto"/>
        <w:tabs>
          <w:tab w:val="left" w:pos="380"/>
        </w:tabs>
        <w:spacing w:before="0" w:line="235" w:lineRule="exact"/>
        <w:ind w:left="426" w:firstLine="0"/>
      </w:pPr>
    </w:p>
    <w:p w:rsidR="00B448FA" w:rsidRDefault="004A5D0E">
      <w:pPr>
        <w:pStyle w:val="Nagwek40"/>
        <w:keepNext/>
        <w:keepLines/>
        <w:numPr>
          <w:ilvl w:val="0"/>
          <w:numId w:val="1"/>
        </w:numPr>
        <w:shd w:val="clear" w:color="auto" w:fill="auto"/>
        <w:tabs>
          <w:tab w:val="left" w:pos="733"/>
        </w:tabs>
        <w:spacing w:before="0" w:after="83" w:line="200" w:lineRule="exact"/>
        <w:ind w:left="500" w:hanging="500"/>
      </w:pPr>
      <w:bookmarkStart w:id="6" w:name="bookmark6"/>
      <w:r>
        <w:t>Wymagania dotyczące wadium:</w:t>
      </w:r>
      <w:bookmarkEnd w:id="6"/>
    </w:p>
    <w:p w:rsidR="00B448FA" w:rsidRDefault="004A5D0E">
      <w:pPr>
        <w:pStyle w:val="Teksttreci20"/>
        <w:shd w:val="clear" w:color="auto" w:fill="auto"/>
        <w:spacing w:before="0" w:after="258" w:line="200" w:lineRule="exact"/>
        <w:ind w:left="500" w:hanging="500"/>
      </w:pPr>
      <w:r>
        <w:t>Zamawiający nie wymaga wniesienia wadium.</w:t>
      </w:r>
    </w:p>
    <w:p w:rsidR="00B448FA" w:rsidRDefault="004A5D0E">
      <w:pPr>
        <w:pStyle w:val="Nagwek40"/>
        <w:keepNext/>
        <w:keepLines/>
        <w:numPr>
          <w:ilvl w:val="0"/>
          <w:numId w:val="1"/>
        </w:numPr>
        <w:shd w:val="clear" w:color="auto" w:fill="auto"/>
        <w:tabs>
          <w:tab w:val="left" w:pos="673"/>
        </w:tabs>
        <w:spacing w:before="0" w:after="40" w:line="200" w:lineRule="exact"/>
        <w:ind w:left="500" w:hanging="500"/>
      </w:pPr>
      <w:bookmarkStart w:id="7" w:name="bookmark7"/>
      <w:r>
        <w:t>Termin związania ofertą:</w:t>
      </w:r>
      <w:bookmarkEnd w:id="7"/>
    </w:p>
    <w:p w:rsidR="00B448FA" w:rsidRDefault="004A5D0E">
      <w:pPr>
        <w:pStyle w:val="Teksttreci20"/>
        <w:shd w:val="clear" w:color="auto" w:fill="auto"/>
        <w:spacing w:before="0" w:after="164" w:line="254" w:lineRule="exact"/>
        <w:ind w:firstLine="0"/>
      </w:pPr>
      <w:r>
        <w:t xml:space="preserve">Termin związania ofertą wynosi </w:t>
      </w:r>
      <w:r>
        <w:rPr>
          <w:rStyle w:val="Teksttreci2Pogrubienie"/>
        </w:rPr>
        <w:t xml:space="preserve">30 dni. </w:t>
      </w:r>
      <w:r>
        <w:t>Bieg terminu związania ofertą rozpoczyna się wraz z upływem terminu składania ofert.</w:t>
      </w:r>
    </w:p>
    <w:p w:rsidR="00B448FA" w:rsidRDefault="004A5D0E">
      <w:pPr>
        <w:pStyle w:val="Nagwek40"/>
        <w:keepNext/>
        <w:keepLines/>
        <w:numPr>
          <w:ilvl w:val="0"/>
          <w:numId w:val="1"/>
        </w:numPr>
        <w:shd w:val="clear" w:color="auto" w:fill="auto"/>
        <w:tabs>
          <w:tab w:val="left" w:pos="476"/>
        </w:tabs>
        <w:spacing w:before="0" w:after="47" w:line="200" w:lineRule="exact"/>
        <w:ind w:left="500" w:hanging="500"/>
      </w:pPr>
      <w:bookmarkStart w:id="8" w:name="bookmark8"/>
      <w:r>
        <w:t>Opis sposobu przygotowywania ofert:</w:t>
      </w:r>
      <w:bookmarkEnd w:id="8"/>
    </w:p>
    <w:p w:rsidR="00B448FA" w:rsidRDefault="004A5D0E" w:rsidP="00D04F2B">
      <w:pPr>
        <w:pStyle w:val="Teksttreci20"/>
        <w:numPr>
          <w:ilvl w:val="0"/>
          <w:numId w:val="10"/>
        </w:numPr>
        <w:shd w:val="clear" w:color="auto" w:fill="auto"/>
        <w:tabs>
          <w:tab w:val="left" w:pos="380"/>
        </w:tabs>
        <w:spacing w:before="0" w:after="120" w:line="245" w:lineRule="exact"/>
        <w:ind w:left="500" w:hanging="500"/>
      </w:pPr>
      <w:r>
        <w:t xml:space="preserve">Ofertę należy sporządzić dokładnie według załączonego do specyfikacji formularza ofertowego stanowiącego </w:t>
      </w:r>
      <w:r w:rsidR="00F46A59">
        <w:rPr>
          <w:rStyle w:val="Teksttreci2Pogrubienie"/>
        </w:rPr>
        <w:t>Załącznik nr 2 do SIWZ/Załącznik nr 1</w:t>
      </w:r>
      <w:r>
        <w:rPr>
          <w:rStyle w:val="Teksttreci2Pogrubienie"/>
        </w:rPr>
        <w:t xml:space="preserve"> do wzoru umowy</w:t>
      </w:r>
      <w:r w:rsidR="008D6B75">
        <w:rPr>
          <w:rStyle w:val="Teksttreci2Pogrubienie"/>
        </w:rPr>
        <w:t>, szczegółowego formularza oferto</w:t>
      </w:r>
      <w:r w:rsidR="00284612">
        <w:rPr>
          <w:rStyle w:val="Teksttreci2Pogrubienie"/>
        </w:rPr>
        <w:t>wego stanowiącego załącznik nr 3</w:t>
      </w:r>
      <w:r w:rsidR="00F46A59">
        <w:rPr>
          <w:rStyle w:val="Teksttreci2Pogrubienie"/>
        </w:rPr>
        <w:t xml:space="preserve"> do SIWZ, załącznik nr 2</w:t>
      </w:r>
      <w:r w:rsidR="008D6B75">
        <w:rPr>
          <w:rStyle w:val="Teksttreci2Pogrubienie"/>
        </w:rPr>
        <w:t xml:space="preserve"> do wzoru umowy </w:t>
      </w:r>
      <w:r w:rsidR="00F46A59">
        <w:t>lub na nim</w:t>
      </w:r>
    </w:p>
    <w:p w:rsidR="00B448FA" w:rsidRDefault="004A5D0E">
      <w:pPr>
        <w:pStyle w:val="Teksttreci20"/>
        <w:numPr>
          <w:ilvl w:val="0"/>
          <w:numId w:val="10"/>
        </w:numPr>
        <w:shd w:val="clear" w:color="auto" w:fill="auto"/>
        <w:tabs>
          <w:tab w:val="left" w:pos="380"/>
        </w:tabs>
        <w:spacing w:before="0" w:after="156" w:line="245" w:lineRule="exact"/>
        <w:ind w:left="500" w:hanging="500"/>
      </w:pPr>
      <w:r>
        <w:t>Oferta powinna być przygotowana w formie pisemnej w języku polskim. Zamawiający nie dopuszcza składania ofert w formie elektronicznej lub faksem.</w:t>
      </w:r>
    </w:p>
    <w:p w:rsidR="00B448FA" w:rsidRDefault="004A5D0E">
      <w:pPr>
        <w:pStyle w:val="Teksttreci20"/>
        <w:numPr>
          <w:ilvl w:val="0"/>
          <w:numId w:val="10"/>
        </w:numPr>
        <w:shd w:val="clear" w:color="auto" w:fill="auto"/>
        <w:tabs>
          <w:tab w:val="left" w:pos="380"/>
        </w:tabs>
        <w:spacing w:before="0" w:after="55" w:line="200" w:lineRule="exact"/>
        <w:ind w:left="500" w:hanging="500"/>
      </w:pPr>
      <w:r>
        <w:t>Wszelkie koszty przygotowania i złożenia oferty ponosi Wykonawca.</w:t>
      </w:r>
    </w:p>
    <w:p w:rsidR="00B448FA" w:rsidRDefault="004A5D0E">
      <w:pPr>
        <w:pStyle w:val="Teksttreci20"/>
        <w:numPr>
          <w:ilvl w:val="0"/>
          <w:numId w:val="10"/>
        </w:numPr>
        <w:shd w:val="clear" w:color="auto" w:fill="auto"/>
        <w:tabs>
          <w:tab w:val="left" w:pos="380"/>
        </w:tabs>
        <w:spacing w:before="0" w:after="120" w:line="235" w:lineRule="exact"/>
        <w:ind w:left="500" w:hanging="500"/>
      </w:pPr>
      <w:r>
        <w:t>Zaleca się aby oferta była trwale złączona, miała ponumerowane kolejnymi numerami wszystkie zapisane strony i miała wykazaną łączną liczbę stron oraz liczbę załączników.</w:t>
      </w:r>
    </w:p>
    <w:p w:rsidR="00B448FA" w:rsidRDefault="004A5D0E">
      <w:pPr>
        <w:pStyle w:val="Teksttreci20"/>
        <w:numPr>
          <w:ilvl w:val="0"/>
          <w:numId w:val="10"/>
        </w:numPr>
        <w:shd w:val="clear" w:color="auto" w:fill="auto"/>
        <w:tabs>
          <w:tab w:val="left" w:pos="380"/>
        </w:tabs>
        <w:spacing w:before="0" w:after="116" w:line="235" w:lineRule="exact"/>
        <w:ind w:left="500" w:hanging="500"/>
      </w:pPr>
      <w:r>
        <w:t>Oferta powinna być podpisana własnoręcznie przez osoby uprawnione do reprezentowania Wykonawcy w miejscach zaznaczonych w taki sposób aby tożsamość tej osoby/osób była identyfikowalna (np. podpis opatrzony imienną pieczęcią, czy też czytelny podpis składający się z pełnego imienia i nazwiska).</w:t>
      </w:r>
    </w:p>
    <w:p w:rsidR="00B448FA" w:rsidRDefault="004A5D0E">
      <w:pPr>
        <w:pStyle w:val="Teksttreci40"/>
        <w:numPr>
          <w:ilvl w:val="0"/>
          <w:numId w:val="10"/>
        </w:numPr>
        <w:shd w:val="clear" w:color="auto" w:fill="auto"/>
        <w:tabs>
          <w:tab w:val="left" w:pos="380"/>
        </w:tabs>
        <w:spacing w:after="120" w:line="240" w:lineRule="exact"/>
        <w:ind w:left="500" w:hanging="500"/>
      </w:pPr>
      <w:r>
        <w:t>Jeżeli uprawnienie do podpisania oferty nie wynika z właściwego rejestru lub centralnej ewidencji i informacji o działalności gospodarczej do oferty powinno być dołączone stosowne pełnomocnictwo.</w:t>
      </w:r>
    </w:p>
    <w:p w:rsidR="00B448FA" w:rsidRDefault="004A5D0E">
      <w:pPr>
        <w:pStyle w:val="Teksttreci40"/>
        <w:numPr>
          <w:ilvl w:val="0"/>
          <w:numId w:val="10"/>
        </w:numPr>
        <w:shd w:val="clear" w:color="auto" w:fill="auto"/>
        <w:tabs>
          <w:tab w:val="left" w:pos="380"/>
        </w:tabs>
        <w:spacing w:after="124" w:line="240" w:lineRule="exact"/>
        <w:ind w:left="500" w:hanging="500"/>
      </w:pPr>
      <w:r>
        <w:t xml:space="preserve">Pełnomocnictwo powinno być przedstawione w formie oryginału lub kopii potwierdzonej za zgodność z oryginałem notarialnie. </w:t>
      </w:r>
      <w:r>
        <w:rPr>
          <w:rStyle w:val="Teksttreci4Bezpogrubienia"/>
        </w:rPr>
        <w:t>Zamawiający nie dopuszcza składania pełnomocnictw w formie elektronicznej lub faksem.</w:t>
      </w:r>
    </w:p>
    <w:p w:rsidR="00B448FA" w:rsidRDefault="004A5D0E">
      <w:pPr>
        <w:pStyle w:val="Teksttreci20"/>
        <w:numPr>
          <w:ilvl w:val="0"/>
          <w:numId w:val="10"/>
        </w:numPr>
        <w:shd w:val="clear" w:color="auto" w:fill="auto"/>
        <w:tabs>
          <w:tab w:val="left" w:pos="380"/>
        </w:tabs>
        <w:spacing w:before="0" w:after="56" w:line="235" w:lineRule="exact"/>
        <w:ind w:left="500" w:hanging="500"/>
      </w:pPr>
      <w:r>
        <w:t>Wymaga się, aby każda załączona do oferty kopia wymaganego dokumentu była poświadczona „za zgodność z oryginałem" (na każdej stronie zawierającej treść) przez osoby uprawnione do reprezentowania Wykonawcy.</w:t>
      </w:r>
    </w:p>
    <w:p w:rsidR="00B448FA" w:rsidRDefault="004A5D0E">
      <w:pPr>
        <w:pStyle w:val="Teksttreci20"/>
        <w:numPr>
          <w:ilvl w:val="0"/>
          <w:numId w:val="10"/>
        </w:numPr>
        <w:shd w:val="clear" w:color="auto" w:fill="auto"/>
        <w:tabs>
          <w:tab w:val="left" w:pos="380"/>
        </w:tabs>
        <w:spacing w:before="0" w:after="120"/>
        <w:ind w:left="500" w:hanging="500"/>
      </w:pPr>
      <w: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Z chwilą ustanowienia pełnomocnika istnieje obowiązek załączenia pełnomocnictwa. Przepisy dotyczące pojedynczego Wykonawcy stosuje się odpowiednio do </w:t>
      </w:r>
      <w:r>
        <w:lastRenderedPageBreak/>
        <w:t>Wykonawców wspólnie ubiegających się o udzielenie zamówienia.</w:t>
      </w:r>
    </w:p>
    <w:p w:rsidR="00B448FA" w:rsidRDefault="004A5D0E" w:rsidP="00752097">
      <w:pPr>
        <w:pStyle w:val="Teksttreci20"/>
        <w:numPr>
          <w:ilvl w:val="0"/>
          <w:numId w:val="10"/>
        </w:numPr>
        <w:shd w:val="clear" w:color="auto" w:fill="auto"/>
        <w:tabs>
          <w:tab w:val="left" w:pos="447"/>
        </w:tabs>
        <w:spacing w:before="0" w:after="152"/>
        <w:ind w:left="500" w:hanging="500"/>
      </w:pPr>
      <w:r>
        <w:t xml:space="preserve">Wszelkie błędy w zapisach oferty powinny być poprawione przez skreślenie dotychczasowej treści i wpisanie nowej, z zachowaniem czytelności błędnego zapisu oraz podpisanie poprawki </w:t>
      </w:r>
    </w:p>
    <w:p w:rsidR="00752097" w:rsidRDefault="004A5D0E" w:rsidP="00D04F2B">
      <w:pPr>
        <w:pStyle w:val="Teksttreci20"/>
        <w:numPr>
          <w:ilvl w:val="0"/>
          <w:numId w:val="10"/>
        </w:numPr>
        <w:shd w:val="clear" w:color="auto" w:fill="auto"/>
        <w:tabs>
          <w:tab w:val="left" w:pos="418"/>
        </w:tabs>
        <w:spacing w:before="0" w:after="64" w:line="245" w:lineRule="exact"/>
        <w:ind w:left="480" w:hanging="480"/>
      </w:pPr>
      <w:r>
        <w:t>W procedurze udzielenia zamówienia uwzględnione zostaną oferty dostarczone w wyznaczonym terminie, spełniające warunki ustawy Prawo zamówień publicznych, odpowiadające przedmiotowi zamówienia oraz warunkom i wymogom podanym w niniejszej SIWZ.</w:t>
      </w:r>
    </w:p>
    <w:p w:rsidR="00B448FA" w:rsidRDefault="004A5D0E" w:rsidP="00D04F2B">
      <w:pPr>
        <w:pStyle w:val="Nagwek40"/>
        <w:keepNext/>
        <w:keepLines/>
        <w:numPr>
          <w:ilvl w:val="0"/>
          <w:numId w:val="1"/>
        </w:numPr>
        <w:shd w:val="clear" w:color="auto" w:fill="auto"/>
        <w:tabs>
          <w:tab w:val="left" w:pos="629"/>
        </w:tabs>
        <w:spacing w:before="0" w:after="148" w:line="235" w:lineRule="exact"/>
        <w:ind w:left="580" w:hanging="580"/>
        <w:jc w:val="left"/>
      </w:pPr>
      <w:r>
        <w:t>Miejsce oraz termin składania i otwarcia ofert:</w:t>
      </w:r>
    </w:p>
    <w:p w:rsidR="00B448FA" w:rsidRDefault="004A5D0E">
      <w:pPr>
        <w:pStyle w:val="Teksttreci20"/>
        <w:numPr>
          <w:ilvl w:val="0"/>
          <w:numId w:val="11"/>
        </w:numPr>
        <w:shd w:val="clear" w:color="auto" w:fill="auto"/>
        <w:tabs>
          <w:tab w:val="left" w:pos="416"/>
        </w:tabs>
        <w:spacing w:before="0"/>
        <w:ind w:left="480" w:hanging="480"/>
      </w:pPr>
      <w:r>
        <w:t>Ofertę przetargową należy umieścić w zamkniętym opakowaniu/kopercie, w sposób uniemożliwiający zapoznanie się z jej zawartością bez naruszenia zabezpieczeń przed upływem terminu otwarcia ofert.</w:t>
      </w:r>
    </w:p>
    <w:p w:rsidR="00B448FA" w:rsidRDefault="004A5D0E">
      <w:pPr>
        <w:pStyle w:val="Teksttreci20"/>
        <w:shd w:val="clear" w:color="auto" w:fill="auto"/>
        <w:spacing w:before="0"/>
        <w:ind w:left="480" w:firstLine="0"/>
      </w:pPr>
      <w:r>
        <w:t>Każde zewnętrzne opakowanie/koperta</w:t>
      </w:r>
      <w:r w:rsidR="00A421A0">
        <w:t>,</w:t>
      </w:r>
      <w:r>
        <w:t xml:space="preserve"> w którym składana jest oferta winno być</w:t>
      </w:r>
      <w:r w:rsidR="00752097">
        <w:t xml:space="preserve"> oznakowane w następujący sposób:</w:t>
      </w:r>
    </w:p>
    <w:p w:rsidR="00752097" w:rsidRDefault="00752097">
      <w:pPr>
        <w:pStyle w:val="Teksttreci20"/>
        <w:shd w:val="clear" w:color="auto" w:fill="auto"/>
        <w:spacing w:before="0" w:after="180"/>
        <w:ind w:left="640" w:right="6360" w:firstLine="0"/>
        <w:jc w:val="left"/>
      </w:pPr>
    </w:p>
    <w:p w:rsidR="00752097" w:rsidRDefault="00752097">
      <w:pPr>
        <w:pStyle w:val="Teksttreci20"/>
        <w:shd w:val="clear" w:color="auto" w:fill="auto"/>
        <w:spacing w:before="0" w:after="180"/>
        <w:ind w:left="640" w:right="6360" w:firstLine="0"/>
        <w:jc w:val="left"/>
      </w:pPr>
    </w:p>
    <w:p w:rsidR="00B448FA" w:rsidRDefault="004A5D0E">
      <w:pPr>
        <w:pStyle w:val="Teksttreci20"/>
        <w:shd w:val="clear" w:color="auto" w:fill="auto"/>
        <w:spacing w:before="0" w:after="180"/>
        <w:ind w:left="640" w:right="6360" w:firstLine="0"/>
        <w:jc w:val="left"/>
      </w:pPr>
      <w:r>
        <w:t>Nazwa (firma) Wykonawcy adres, numer telefonu, faxu lub e-mail Wykonawcy</w:t>
      </w:r>
    </w:p>
    <w:p w:rsidR="002C54DC" w:rsidRPr="002C54DC" w:rsidRDefault="002C54DC" w:rsidP="00D26E90">
      <w:pPr>
        <w:pStyle w:val="Teksttreci40"/>
        <w:shd w:val="clear" w:color="auto" w:fill="auto"/>
        <w:spacing w:after="0" w:line="240" w:lineRule="exact"/>
        <w:ind w:right="420" w:firstLine="0"/>
        <w:jc w:val="center"/>
      </w:pPr>
      <w:r>
        <w:rPr>
          <w:sz w:val="24"/>
        </w:rPr>
        <w:t xml:space="preserve">                                            </w:t>
      </w:r>
      <w:r w:rsidRPr="002C54DC">
        <w:t xml:space="preserve">Centrum Obsługi Jednostek Powiatowych, </w:t>
      </w:r>
    </w:p>
    <w:p w:rsidR="002C54DC" w:rsidRPr="002C54DC" w:rsidRDefault="002C54DC" w:rsidP="00D26E90">
      <w:pPr>
        <w:pStyle w:val="Teksttreci40"/>
        <w:shd w:val="clear" w:color="auto" w:fill="auto"/>
        <w:spacing w:after="0" w:line="240" w:lineRule="exact"/>
        <w:ind w:right="420" w:firstLine="0"/>
        <w:jc w:val="center"/>
      </w:pPr>
      <w:r w:rsidRPr="002C54DC">
        <w:t xml:space="preserve"> </w:t>
      </w:r>
      <w:r>
        <w:t xml:space="preserve">        </w:t>
      </w:r>
      <w:r w:rsidRPr="002C54DC">
        <w:t xml:space="preserve"> </w:t>
      </w:r>
      <w:r>
        <w:t xml:space="preserve"> </w:t>
      </w:r>
      <w:r w:rsidRPr="002C54DC">
        <w:t xml:space="preserve">ul. Ludowa 15 A, </w:t>
      </w:r>
    </w:p>
    <w:p w:rsidR="002C54DC" w:rsidRPr="002C54DC" w:rsidRDefault="002C54DC" w:rsidP="00D26E90">
      <w:pPr>
        <w:pStyle w:val="Teksttreci40"/>
        <w:shd w:val="clear" w:color="auto" w:fill="auto"/>
        <w:spacing w:after="0" w:line="240" w:lineRule="exact"/>
        <w:ind w:right="420" w:firstLine="0"/>
        <w:jc w:val="center"/>
      </w:pPr>
      <w:r w:rsidRPr="002C54DC">
        <w:t xml:space="preserve">                      </w:t>
      </w:r>
      <w:r>
        <w:t xml:space="preserve">         </w:t>
      </w:r>
      <w:r w:rsidRPr="002C54DC">
        <w:t xml:space="preserve">18-200 Wysokie Mazowieckie </w:t>
      </w:r>
    </w:p>
    <w:p w:rsidR="002C54DC" w:rsidRDefault="002C54DC" w:rsidP="00D26E90">
      <w:pPr>
        <w:pStyle w:val="Teksttreci40"/>
        <w:shd w:val="clear" w:color="auto" w:fill="auto"/>
        <w:spacing w:after="0" w:line="240" w:lineRule="exact"/>
        <w:ind w:right="420" w:firstLine="0"/>
        <w:jc w:val="center"/>
        <w:rPr>
          <w:sz w:val="24"/>
        </w:rPr>
      </w:pPr>
    </w:p>
    <w:p w:rsidR="0072566A" w:rsidRDefault="0094118B" w:rsidP="0072566A">
      <w:pPr>
        <w:pStyle w:val="Teksttreci40"/>
        <w:shd w:val="clear" w:color="auto" w:fill="auto"/>
        <w:spacing w:after="0" w:line="200" w:lineRule="exact"/>
        <w:ind w:left="142" w:hanging="142"/>
      </w:pPr>
      <w:r>
        <w:t xml:space="preserve">  </w:t>
      </w:r>
      <w:r w:rsidR="004A5D0E" w:rsidRPr="00D26E90">
        <w:t xml:space="preserve">OFERTA przetargowa - </w:t>
      </w:r>
      <w:r w:rsidR="0072566A">
        <w:t>„</w:t>
      </w:r>
      <w:r w:rsidR="00510A65">
        <w:t xml:space="preserve">Dostawa </w:t>
      </w:r>
      <w:r w:rsidR="00F46A59">
        <w:t xml:space="preserve">artykułów spożywczych do stołówki szkolnej </w:t>
      </w:r>
      <w:r w:rsidR="007F4302">
        <w:t xml:space="preserve">w </w:t>
      </w:r>
      <w:r w:rsidR="00F46A59">
        <w:t>Zespole Szkół Ogólnokształcących i Policealnych w Wysokiem Ma</w:t>
      </w:r>
      <w:r w:rsidR="00510A65">
        <w:t>zowieckiem</w:t>
      </w:r>
      <w:r w:rsidR="0072566A">
        <w:t>”.</w:t>
      </w:r>
    </w:p>
    <w:p w:rsidR="0072566A" w:rsidRDefault="004A5D0E" w:rsidP="00FA45D5">
      <w:pPr>
        <w:pStyle w:val="Teksttreci40"/>
        <w:shd w:val="clear" w:color="auto" w:fill="auto"/>
        <w:spacing w:after="0" w:line="240" w:lineRule="exact"/>
        <w:ind w:right="420" w:firstLine="0"/>
        <w:jc w:val="center"/>
      </w:pPr>
      <w:r>
        <w:br/>
      </w:r>
      <w:r w:rsidR="002C54DC">
        <w:t>AD.26</w:t>
      </w:r>
      <w:r>
        <w:t>2.</w:t>
      </w:r>
      <w:r w:rsidR="00284612">
        <w:t>4</w:t>
      </w:r>
      <w:r>
        <w:t>.</w:t>
      </w:r>
      <w:r w:rsidR="00DA6E29">
        <w:t>1.</w:t>
      </w:r>
      <w:bookmarkStart w:id="9" w:name="_GoBack"/>
      <w:bookmarkEnd w:id="9"/>
      <w:r>
        <w:t>2016.</w:t>
      </w:r>
    </w:p>
    <w:p w:rsidR="0072566A" w:rsidRDefault="0072566A">
      <w:pPr>
        <w:pStyle w:val="Teksttreci40"/>
        <w:shd w:val="clear" w:color="auto" w:fill="auto"/>
        <w:spacing w:after="0" w:line="240" w:lineRule="exact"/>
        <w:ind w:right="420" w:firstLine="0"/>
        <w:jc w:val="center"/>
      </w:pPr>
    </w:p>
    <w:p w:rsidR="00B448FA" w:rsidRDefault="00F46A59">
      <w:pPr>
        <w:pStyle w:val="Nagwek20"/>
        <w:keepNext/>
        <w:keepLines/>
        <w:shd w:val="clear" w:color="auto" w:fill="auto"/>
        <w:tabs>
          <w:tab w:val="left" w:leader="underscore" w:pos="4526"/>
          <w:tab w:val="left" w:leader="underscore" w:pos="9718"/>
        </w:tabs>
        <w:spacing w:before="0"/>
        <w:ind w:left="480"/>
      </w:pPr>
      <w:bookmarkStart w:id="10" w:name="bookmark9"/>
      <w:r>
        <w:t>Nie otwierać przed dniem 2</w:t>
      </w:r>
      <w:r w:rsidR="007F4302">
        <w:t>3</w:t>
      </w:r>
      <w:r w:rsidR="00B4563F">
        <w:t xml:space="preserve"> </w:t>
      </w:r>
      <w:r w:rsidR="00510A65">
        <w:t>grudnia</w:t>
      </w:r>
      <w:r w:rsidR="004A5D0E">
        <w:t xml:space="preserve"> 2016 roku, godz. </w:t>
      </w:r>
      <w:r w:rsidR="004A5D0E">
        <w:tab/>
      </w:r>
      <w:r w:rsidR="004A5D0E">
        <w:rPr>
          <w:rStyle w:val="Nagwek21"/>
          <w:b/>
          <w:bCs/>
        </w:rPr>
        <w:t>1</w:t>
      </w:r>
      <w:r w:rsidR="002C54DC">
        <w:rPr>
          <w:rStyle w:val="Nagwek21"/>
          <w:b/>
          <w:bCs/>
        </w:rPr>
        <w:t>0</w:t>
      </w:r>
      <w:r w:rsidR="004A5D0E">
        <w:rPr>
          <w:rStyle w:val="Nagwek21"/>
          <w:b/>
          <w:bCs/>
        </w:rPr>
        <w:t>:00"</w:t>
      </w:r>
      <w:r w:rsidR="004A5D0E">
        <w:tab/>
      </w:r>
      <w:bookmarkEnd w:id="10"/>
    </w:p>
    <w:p w:rsidR="00B531AC" w:rsidRDefault="00B531AC" w:rsidP="00FA45D5">
      <w:pPr>
        <w:pStyle w:val="Nagwek20"/>
        <w:keepNext/>
        <w:keepLines/>
        <w:shd w:val="clear" w:color="auto" w:fill="auto"/>
        <w:tabs>
          <w:tab w:val="left" w:leader="underscore" w:pos="4526"/>
          <w:tab w:val="left" w:leader="underscore" w:pos="9718"/>
        </w:tabs>
        <w:spacing w:before="0"/>
        <w:ind w:firstLine="0"/>
      </w:pPr>
    </w:p>
    <w:p w:rsidR="00B448FA" w:rsidRDefault="004A5D0E">
      <w:pPr>
        <w:pStyle w:val="Teksttreci20"/>
        <w:numPr>
          <w:ilvl w:val="0"/>
          <w:numId w:val="11"/>
        </w:numPr>
        <w:shd w:val="clear" w:color="auto" w:fill="auto"/>
        <w:tabs>
          <w:tab w:val="left" w:pos="416"/>
        </w:tabs>
        <w:spacing w:before="0" w:after="56"/>
        <w:ind w:left="480" w:hanging="480"/>
      </w:pPr>
      <w:r>
        <w:t xml:space="preserve">W razie niewłaściwego oznaczenia, o którym mowa w pkt 1 Zamawiający nie ponosi odpowiedzialności za zdarzenia wynikające z tego braku, np. za otwarcie oferty przed terminem otwarcia, a w przypadku składania oferty pocztą za jej nie otwarcie w trakcie sesji otwarcia ofert. </w:t>
      </w:r>
      <w:r>
        <w:rPr>
          <w:rStyle w:val="Teksttreci5"/>
        </w:rPr>
        <w:t>W takich przypadkach odpowiedzialność ponosi Wykonawca, który złożył nieprawidłowo oznaczoną kopertą/opakowanie zewnętrzne z ofertą.</w:t>
      </w:r>
    </w:p>
    <w:p w:rsidR="00B448FA" w:rsidRDefault="0094118B">
      <w:pPr>
        <w:pStyle w:val="Teksttreci40"/>
        <w:numPr>
          <w:ilvl w:val="0"/>
          <w:numId w:val="11"/>
        </w:numPr>
        <w:shd w:val="clear" w:color="auto" w:fill="auto"/>
        <w:tabs>
          <w:tab w:val="left" w:pos="316"/>
        </w:tabs>
        <w:spacing w:after="60" w:line="245" w:lineRule="exact"/>
        <w:ind w:left="460" w:hanging="460"/>
      </w:pPr>
      <w:r>
        <w:t xml:space="preserve"> </w:t>
      </w:r>
      <w:r w:rsidR="004A5D0E">
        <w:t xml:space="preserve">Oferty należy składać w siedzibie </w:t>
      </w:r>
      <w:r w:rsidR="00026561">
        <w:t>:</w:t>
      </w:r>
    </w:p>
    <w:p w:rsidR="002C54DC" w:rsidRDefault="002C54DC" w:rsidP="002C54DC">
      <w:pPr>
        <w:pStyle w:val="Teksttreci40"/>
        <w:shd w:val="clear" w:color="auto" w:fill="auto"/>
        <w:tabs>
          <w:tab w:val="left" w:pos="316"/>
        </w:tabs>
        <w:spacing w:after="60" w:line="245" w:lineRule="exact"/>
        <w:ind w:left="460" w:firstLine="0"/>
      </w:pPr>
      <w:r w:rsidRPr="002C54DC">
        <w:t>Centrum Obsługi Jednostek Powiatowych, ul. Ludowa 15 A, 18-200 Wysokie Mazowieckie</w:t>
      </w:r>
      <w:r w:rsidR="00026561">
        <w:t xml:space="preserve"> </w:t>
      </w:r>
      <w:r w:rsidR="00026561" w:rsidRPr="00026561">
        <w:t xml:space="preserve">do dnia </w:t>
      </w:r>
      <w:r w:rsidR="00284612">
        <w:t>2</w:t>
      </w:r>
      <w:r w:rsidR="007F4302">
        <w:t>3</w:t>
      </w:r>
      <w:r w:rsidR="00510A65">
        <w:t xml:space="preserve"> grudnia</w:t>
      </w:r>
      <w:r w:rsidR="00026561" w:rsidRPr="00026561">
        <w:t xml:space="preserve"> </w:t>
      </w:r>
      <w:r w:rsidR="00026561">
        <w:t>2016</w:t>
      </w:r>
      <w:r w:rsidR="00026561" w:rsidRPr="00026561">
        <w:t>r. do godz. 9</w:t>
      </w:r>
      <w:r w:rsidR="00026561">
        <w:t>.</w:t>
      </w:r>
      <w:r w:rsidR="00026561" w:rsidRPr="00026561">
        <w:t>00</w:t>
      </w:r>
      <w:r w:rsidR="00026561">
        <w:t xml:space="preserve">, </w:t>
      </w:r>
      <w:r w:rsidR="00026561" w:rsidRPr="00026561">
        <w:t>pok. 41.</w:t>
      </w:r>
    </w:p>
    <w:p w:rsidR="00B448FA" w:rsidRPr="00792EB9" w:rsidRDefault="0094118B">
      <w:pPr>
        <w:pStyle w:val="Teksttreci20"/>
        <w:numPr>
          <w:ilvl w:val="0"/>
          <w:numId w:val="11"/>
        </w:numPr>
        <w:shd w:val="clear" w:color="auto" w:fill="auto"/>
        <w:tabs>
          <w:tab w:val="left" w:pos="317"/>
        </w:tabs>
        <w:spacing w:before="0" w:after="216" w:line="245" w:lineRule="exact"/>
        <w:ind w:left="460" w:hanging="460"/>
        <w:rPr>
          <w:b/>
        </w:rPr>
      </w:pPr>
      <w:r>
        <w:rPr>
          <w:b/>
        </w:rPr>
        <w:t xml:space="preserve"> </w:t>
      </w:r>
      <w:r w:rsidR="004A5D0E" w:rsidRPr="002C54DC">
        <w:rPr>
          <w:b/>
        </w:rPr>
        <w:t>Otwarcie ofert nastąpi</w:t>
      </w:r>
      <w:r w:rsidR="004A5D0E">
        <w:t xml:space="preserve"> </w:t>
      </w:r>
      <w:r w:rsidR="004A5D0E" w:rsidRPr="00792EB9">
        <w:rPr>
          <w:b/>
        </w:rPr>
        <w:t xml:space="preserve">w dniu </w:t>
      </w:r>
      <w:r w:rsidR="007F4302">
        <w:rPr>
          <w:b/>
        </w:rPr>
        <w:t>23</w:t>
      </w:r>
      <w:r w:rsidR="00510A65">
        <w:rPr>
          <w:b/>
        </w:rPr>
        <w:t xml:space="preserve"> grudnia </w:t>
      </w:r>
      <w:r w:rsidR="004A5D0E" w:rsidRPr="00792EB9">
        <w:rPr>
          <w:b/>
        </w:rPr>
        <w:t xml:space="preserve">2016 roku o godzinie </w:t>
      </w:r>
      <w:r w:rsidR="002C54DC" w:rsidRPr="00792EB9">
        <w:rPr>
          <w:b/>
        </w:rPr>
        <w:t>10</w:t>
      </w:r>
      <w:r w:rsidR="004A5D0E" w:rsidRPr="00792EB9">
        <w:rPr>
          <w:b/>
        </w:rPr>
        <w:t xml:space="preserve">:00 w </w:t>
      </w:r>
      <w:r w:rsidR="00026561" w:rsidRPr="00792EB9">
        <w:rPr>
          <w:b/>
        </w:rPr>
        <w:t>Centrum Obsługi Jednostek Powiatowych, ul. Ludowa 15 A, 18-200 Wysokie Mazowieckie</w:t>
      </w:r>
      <w:r w:rsidR="00792EB9">
        <w:rPr>
          <w:b/>
        </w:rPr>
        <w:t xml:space="preserve"> </w:t>
      </w:r>
      <w:r w:rsidR="004A5D0E" w:rsidRPr="00792EB9">
        <w:rPr>
          <w:b/>
        </w:rPr>
        <w:t xml:space="preserve">pok. </w:t>
      </w:r>
      <w:r w:rsidR="00792EB9" w:rsidRPr="00792EB9">
        <w:rPr>
          <w:b/>
        </w:rPr>
        <w:t>41</w:t>
      </w:r>
      <w:r w:rsidR="004A5D0E" w:rsidRPr="00792EB9">
        <w:rPr>
          <w:b/>
        </w:rPr>
        <w:t>.</w:t>
      </w:r>
    </w:p>
    <w:p w:rsidR="00B448FA" w:rsidRDefault="004A5D0E">
      <w:pPr>
        <w:pStyle w:val="Nagwek40"/>
        <w:keepNext/>
        <w:keepLines/>
        <w:numPr>
          <w:ilvl w:val="0"/>
          <w:numId w:val="1"/>
        </w:numPr>
        <w:shd w:val="clear" w:color="auto" w:fill="auto"/>
        <w:tabs>
          <w:tab w:val="left" w:pos="693"/>
        </w:tabs>
        <w:spacing w:before="0" w:after="121" w:line="200" w:lineRule="exact"/>
        <w:ind w:left="340" w:hanging="340"/>
      </w:pPr>
      <w:bookmarkStart w:id="11" w:name="bookmark10"/>
      <w:r>
        <w:t>Opis sposobu obliczenia ceny:</w:t>
      </w:r>
      <w:bookmarkEnd w:id="11"/>
    </w:p>
    <w:p w:rsidR="00026561" w:rsidRPr="00026561" w:rsidRDefault="00026561" w:rsidP="00026561">
      <w:pPr>
        <w:pStyle w:val="Nagwek40"/>
        <w:keepNext/>
        <w:keepLines/>
        <w:shd w:val="clear" w:color="auto" w:fill="auto"/>
        <w:tabs>
          <w:tab w:val="left" w:pos="693"/>
        </w:tabs>
        <w:spacing w:before="0" w:after="121" w:line="200" w:lineRule="exact"/>
        <w:ind w:left="426" w:firstLine="0"/>
      </w:pPr>
      <w:r w:rsidRPr="00026561">
        <w:rPr>
          <w:rFonts w:eastAsia="Times New Roman" w:cs="Times New Roman"/>
          <w:b w:val="0"/>
          <w:bCs w:val="0"/>
          <w:i w:val="0"/>
          <w:iCs w:val="0"/>
          <w:color w:val="auto"/>
          <w:lang w:bidi="ar-SA"/>
        </w:rPr>
        <w:t>W formularzu ofertowym (stanowiącym załącznik do niniejszej specyfikacji) należy podać, cenę netto , kwotę podatku VAT oraz cenę brutto w polskich złotych (PLN) całkowitą  wartość netto, vat i brutto zamówienia zgodnie z  formularzem ofertowym stanowiącym załącznik nr 1 do SIWZ</w:t>
      </w:r>
      <w:r w:rsidR="0024427E">
        <w:rPr>
          <w:rFonts w:eastAsia="Times New Roman" w:cs="Times New Roman"/>
          <w:b w:val="0"/>
          <w:bCs w:val="0"/>
          <w:i w:val="0"/>
          <w:iCs w:val="0"/>
          <w:color w:val="auto"/>
          <w:lang w:bidi="ar-SA"/>
        </w:rPr>
        <w:t>,</w:t>
      </w:r>
      <w:r w:rsidR="0024427E" w:rsidRPr="0024427E">
        <w:t xml:space="preserve"> </w:t>
      </w:r>
      <w:r w:rsidR="0024427E" w:rsidRPr="0024427E">
        <w:rPr>
          <w:rFonts w:eastAsia="Times New Roman" w:cs="Times New Roman"/>
          <w:b w:val="0"/>
          <w:bCs w:val="0"/>
          <w:i w:val="0"/>
          <w:iCs w:val="0"/>
          <w:color w:val="auto"/>
          <w:lang w:bidi="ar-SA"/>
        </w:rPr>
        <w:t>oraz cenę jednostkową netto, oraz kwotę podatku VAT oraz cenę brutto w polskich złotych (PLN) dla poszczegól</w:t>
      </w:r>
      <w:r w:rsidR="00F46A59">
        <w:rPr>
          <w:rFonts w:eastAsia="Times New Roman" w:cs="Times New Roman"/>
          <w:b w:val="0"/>
          <w:bCs w:val="0"/>
          <w:i w:val="0"/>
          <w:iCs w:val="0"/>
          <w:color w:val="auto"/>
          <w:lang w:bidi="ar-SA"/>
        </w:rPr>
        <w:t>nych materiałów grup asortymentowych</w:t>
      </w:r>
      <w:r w:rsidR="0024427E" w:rsidRPr="0024427E">
        <w:rPr>
          <w:rFonts w:eastAsia="Times New Roman" w:cs="Times New Roman"/>
          <w:b w:val="0"/>
          <w:bCs w:val="0"/>
          <w:i w:val="0"/>
          <w:iCs w:val="0"/>
          <w:color w:val="auto"/>
          <w:lang w:bidi="ar-SA"/>
        </w:rPr>
        <w:t xml:space="preserve"> zgodnie z szczegółowym formularzem ofertowym stanowiącym załącznik nr 2 do specyfikacji istotnych warunków zamówienia.</w:t>
      </w:r>
    </w:p>
    <w:p w:rsidR="00026561" w:rsidRDefault="00026561" w:rsidP="00026561">
      <w:pPr>
        <w:pStyle w:val="Nagwek40"/>
        <w:keepNext/>
        <w:keepLines/>
        <w:shd w:val="clear" w:color="auto" w:fill="auto"/>
        <w:tabs>
          <w:tab w:val="left" w:pos="693"/>
        </w:tabs>
        <w:spacing w:before="0" w:after="121" w:line="200" w:lineRule="exact"/>
        <w:ind w:firstLine="0"/>
      </w:pPr>
    </w:p>
    <w:p w:rsidR="00B448FA" w:rsidRDefault="004A5D0E">
      <w:pPr>
        <w:pStyle w:val="Nagwek40"/>
        <w:keepNext/>
        <w:keepLines/>
        <w:numPr>
          <w:ilvl w:val="0"/>
          <w:numId w:val="1"/>
        </w:numPr>
        <w:shd w:val="clear" w:color="auto" w:fill="auto"/>
        <w:tabs>
          <w:tab w:val="left" w:pos="744"/>
        </w:tabs>
        <w:spacing w:before="0" w:after="56" w:line="245" w:lineRule="exact"/>
        <w:ind w:left="740"/>
        <w:jc w:val="left"/>
      </w:pPr>
      <w:bookmarkStart w:id="12" w:name="bookmark11"/>
      <w:r>
        <w:t>Opis kryteriów, którymi Zamawiający będzie się kierował przy wyborze oferty, wraz z podaniem wag tych kryteriów i sposobu oceny ofert:</w:t>
      </w:r>
      <w:bookmarkEnd w:id="12"/>
    </w:p>
    <w:p w:rsidR="00B448FA" w:rsidRDefault="004A5D0E">
      <w:pPr>
        <w:pStyle w:val="Teksttreci20"/>
        <w:numPr>
          <w:ilvl w:val="0"/>
          <w:numId w:val="15"/>
        </w:numPr>
        <w:shd w:val="clear" w:color="auto" w:fill="auto"/>
        <w:tabs>
          <w:tab w:val="left" w:pos="440"/>
        </w:tabs>
        <w:spacing w:before="0" w:after="18" w:line="250" w:lineRule="exact"/>
        <w:ind w:left="480" w:hanging="480"/>
      </w:pPr>
      <w:r>
        <w:t>Analiza ofert zostanie przeprowadzona komisyjnie przez Zamawiającego dla każdego zakresu odrębnie.</w:t>
      </w:r>
    </w:p>
    <w:p w:rsidR="00B448FA" w:rsidRDefault="004A5D0E">
      <w:pPr>
        <w:pStyle w:val="Teksttreci20"/>
        <w:numPr>
          <w:ilvl w:val="0"/>
          <w:numId w:val="15"/>
        </w:numPr>
        <w:shd w:val="clear" w:color="auto" w:fill="auto"/>
        <w:tabs>
          <w:tab w:val="left" w:pos="440"/>
        </w:tabs>
        <w:spacing w:before="0" w:line="302" w:lineRule="exact"/>
        <w:ind w:left="480" w:hanging="480"/>
      </w:pPr>
      <w:r>
        <w:lastRenderedPageBreak/>
        <w:t>Przy ocenie ofert Zamawiający będzie się kierował następującymi kryteriami:</w:t>
      </w:r>
    </w:p>
    <w:p w:rsidR="00FA45D5" w:rsidRDefault="00FA45D5" w:rsidP="00FA45D5">
      <w:pPr>
        <w:pStyle w:val="Teksttreci20"/>
        <w:shd w:val="clear" w:color="auto" w:fill="auto"/>
        <w:tabs>
          <w:tab w:val="left" w:pos="440"/>
        </w:tabs>
        <w:spacing w:before="0" w:line="302" w:lineRule="exact"/>
        <w:ind w:left="480" w:firstLine="0"/>
      </w:pPr>
    </w:p>
    <w:p w:rsidR="00B448FA" w:rsidRDefault="004A5D0E" w:rsidP="00202194">
      <w:pPr>
        <w:pStyle w:val="Teksttreci40"/>
        <w:numPr>
          <w:ilvl w:val="0"/>
          <w:numId w:val="43"/>
        </w:numPr>
        <w:shd w:val="clear" w:color="auto" w:fill="auto"/>
        <w:tabs>
          <w:tab w:val="left" w:pos="867"/>
        </w:tabs>
        <w:spacing w:after="0" w:line="302" w:lineRule="exact"/>
      </w:pPr>
      <w:r>
        <w:t xml:space="preserve">cena brutto - </w:t>
      </w:r>
      <w:r w:rsidR="0024427E">
        <w:t>10</w:t>
      </w:r>
      <w:r w:rsidR="00D316FB">
        <w:t>0</w:t>
      </w:r>
      <w:r>
        <w:t>%</w:t>
      </w:r>
    </w:p>
    <w:p w:rsidR="00B448FA" w:rsidRDefault="004A5D0E">
      <w:pPr>
        <w:pStyle w:val="Teksttreci20"/>
        <w:numPr>
          <w:ilvl w:val="0"/>
          <w:numId w:val="15"/>
        </w:numPr>
        <w:shd w:val="clear" w:color="auto" w:fill="auto"/>
        <w:tabs>
          <w:tab w:val="left" w:pos="440"/>
        </w:tabs>
        <w:spacing w:before="0" w:after="254" w:line="200" w:lineRule="exact"/>
        <w:ind w:left="480" w:hanging="480"/>
      </w:pPr>
      <w:r>
        <w:t>Formuła oceny:</w:t>
      </w:r>
    </w:p>
    <w:p w:rsidR="00B448FA" w:rsidRDefault="004A5D0E">
      <w:pPr>
        <w:pStyle w:val="Teksttreci20"/>
        <w:shd w:val="clear" w:color="auto" w:fill="auto"/>
        <w:spacing w:before="0" w:after="383" w:line="200" w:lineRule="exact"/>
        <w:ind w:left="480" w:firstLine="0"/>
      </w:pPr>
      <w:r>
        <w:t xml:space="preserve"> „cena brutto":</w:t>
      </w:r>
    </w:p>
    <w:p w:rsidR="00B448FA" w:rsidRDefault="00A421A0">
      <w:pPr>
        <w:pStyle w:val="Teksttreci20"/>
        <w:shd w:val="clear" w:color="auto" w:fill="auto"/>
        <w:spacing w:before="0" w:after="66" w:line="200" w:lineRule="exact"/>
        <w:ind w:left="1040" w:firstLine="0"/>
      </w:pPr>
      <w:r>
        <w:t xml:space="preserve"> </w:t>
      </w:r>
      <w:r w:rsidR="00AF1235">
        <w:t xml:space="preserve">    </w:t>
      </w:r>
      <w:r>
        <w:t xml:space="preserve"> najniższa </w:t>
      </w:r>
      <w:r w:rsidR="004A5D0E">
        <w:t xml:space="preserve">cena brutto </w:t>
      </w:r>
      <w:r w:rsidR="00AF1235">
        <w:t xml:space="preserve">ze wszystkich ważnych ofert </w:t>
      </w:r>
    </w:p>
    <w:p w:rsidR="00202194" w:rsidRDefault="004A5D0E" w:rsidP="00202194">
      <w:pPr>
        <w:pStyle w:val="Teksttreci70"/>
        <w:shd w:val="clear" w:color="auto" w:fill="auto"/>
        <w:tabs>
          <w:tab w:val="left" w:leader="underscore" w:pos="2691"/>
          <w:tab w:val="left" w:leader="underscore" w:pos="6675"/>
        </w:tabs>
        <w:spacing w:before="0" w:after="18" w:line="200" w:lineRule="exact"/>
        <w:ind w:left="1040"/>
      </w:pPr>
      <w:r>
        <w:tab/>
      </w:r>
      <w:r>
        <w:rPr>
          <w:rStyle w:val="Teksttreci7Bezpogrubienia0"/>
        </w:rPr>
        <w:tab/>
        <w:t xml:space="preserve"> </w:t>
      </w:r>
      <w:r>
        <w:rPr>
          <w:vertAlign w:val="subscript"/>
        </w:rPr>
        <w:t xml:space="preserve">x </w:t>
      </w:r>
      <w:r w:rsidR="0024427E">
        <w:rPr>
          <w:rStyle w:val="Teksttreci7Bezpogrubienia1"/>
          <w:vertAlign w:val="subscript"/>
        </w:rPr>
        <w:t>100</w:t>
      </w:r>
      <w:r>
        <w:rPr>
          <w:vertAlign w:val="subscript"/>
        </w:rPr>
        <w:t>=</w:t>
      </w:r>
      <w:r>
        <w:t xml:space="preserve"> </w:t>
      </w:r>
      <w:r w:rsidR="00A421A0">
        <w:t xml:space="preserve"> liczba </w:t>
      </w:r>
      <w:r>
        <w:t>punktów</w:t>
      </w:r>
    </w:p>
    <w:p w:rsidR="00A421A0" w:rsidRDefault="00A421A0" w:rsidP="00A421A0">
      <w:pPr>
        <w:pStyle w:val="Teksttreci20"/>
        <w:shd w:val="clear" w:color="auto" w:fill="auto"/>
        <w:spacing w:before="0" w:after="66" w:line="200" w:lineRule="exact"/>
        <w:ind w:left="1040" w:firstLine="0"/>
      </w:pPr>
      <w:r>
        <w:t xml:space="preserve">                    cena brutto badanej oferty</w:t>
      </w:r>
    </w:p>
    <w:p w:rsidR="00202194" w:rsidRDefault="00202194" w:rsidP="00202194">
      <w:pPr>
        <w:pStyle w:val="Teksttreci20"/>
        <w:shd w:val="clear" w:color="auto" w:fill="auto"/>
        <w:spacing w:before="0" w:after="66" w:line="200" w:lineRule="exact"/>
        <w:ind w:firstLine="0"/>
      </w:pPr>
    </w:p>
    <w:p w:rsidR="00202194" w:rsidRDefault="00202194" w:rsidP="00A421A0">
      <w:pPr>
        <w:pStyle w:val="Teksttreci20"/>
        <w:shd w:val="clear" w:color="auto" w:fill="auto"/>
        <w:spacing w:before="0" w:after="66" w:line="200" w:lineRule="exact"/>
        <w:ind w:left="1040" w:firstLine="0"/>
      </w:pPr>
    </w:p>
    <w:p w:rsidR="00D316FB" w:rsidRDefault="00D316FB" w:rsidP="00D316FB">
      <w:pPr>
        <w:pStyle w:val="Teksttreci20"/>
        <w:shd w:val="clear" w:color="auto" w:fill="auto"/>
        <w:tabs>
          <w:tab w:val="left" w:pos="440"/>
        </w:tabs>
        <w:spacing w:before="0" w:after="60" w:line="235" w:lineRule="exact"/>
        <w:ind w:firstLine="0"/>
      </w:pPr>
    </w:p>
    <w:p w:rsidR="00B448FA" w:rsidRDefault="004A5D0E" w:rsidP="00AF1235">
      <w:pPr>
        <w:pStyle w:val="Teksttreci20"/>
        <w:numPr>
          <w:ilvl w:val="0"/>
          <w:numId w:val="15"/>
        </w:numPr>
        <w:shd w:val="clear" w:color="auto" w:fill="auto"/>
        <w:tabs>
          <w:tab w:val="left" w:pos="440"/>
        </w:tabs>
        <w:spacing w:before="0" w:after="60" w:line="235" w:lineRule="exact"/>
        <w:ind w:left="480" w:hanging="480"/>
      </w:pPr>
      <w:r>
        <w:t>Liczba punktów w kryterium cena zostanie zaokrąglona do dwóch miejsc po przecinku. Jeżeli trzecia cyfra po przecinku jest mniejsza niż 5 to przy zaokrągleniu druga cyfra nie ulega zmianie, a jeżeli trzecia cyfra po przecinku jest równa 5 lub większa to druga cyfra zostanie zaokrąglona w górę.</w:t>
      </w:r>
    </w:p>
    <w:p w:rsidR="00B448FA" w:rsidRDefault="004A5D0E">
      <w:pPr>
        <w:pStyle w:val="Teksttreci20"/>
        <w:numPr>
          <w:ilvl w:val="0"/>
          <w:numId w:val="15"/>
        </w:numPr>
        <w:shd w:val="clear" w:color="auto" w:fill="auto"/>
        <w:tabs>
          <w:tab w:val="left" w:pos="440"/>
        </w:tabs>
        <w:spacing w:before="0" w:after="64"/>
        <w:ind w:left="480" w:hanging="480"/>
      </w:pPr>
      <w:r>
        <w:t xml:space="preserve">Za najkorzystniejszą zostanie uznana </w:t>
      </w:r>
      <w:r w:rsidR="00AF1235">
        <w:t xml:space="preserve">oferta, która uzyska najwyższą </w:t>
      </w:r>
      <w:r w:rsidR="00202194">
        <w:t>sumę liczby</w:t>
      </w:r>
      <w:r>
        <w:t xml:space="preserve"> punktów</w:t>
      </w:r>
      <w:r w:rsidR="00D316FB">
        <w:t>.</w:t>
      </w:r>
      <w:r>
        <w:t xml:space="preserve"> </w:t>
      </w:r>
    </w:p>
    <w:p w:rsidR="006D7B8D" w:rsidRDefault="004A5D0E" w:rsidP="006D7B8D">
      <w:pPr>
        <w:pStyle w:val="Nagwek40"/>
        <w:keepNext/>
        <w:keepLines/>
        <w:numPr>
          <w:ilvl w:val="0"/>
          <w:numId w:val="1"/>
        </w:numPr>
        <w:shd w:val="clear" w:color="auto" w:fill="auto"/>
        <w:tabs>
          <w:tab w:val="left" w:pos="632"/>
        </w:tabs>
        <w:spacing w:before="0" w:after="0" w:line="240" w:lineRule="exact"/>
        <w:ind w:left="600" w:hanging="600"/>
        <w:jc w:val="left"/>
      </w:pPr>
      <w:bookmarkStart w:id="13" w:name="bookmark12"/>
      <w:r>
        <w:t>Informacje o formalnościach, jakie powinny zostać dopełnione po wyborze oferty w celu zawarcia umowy w sprawie zamówienia publicznego:</w:t>
      </w:r>
      <w:bookmarkEnd w:id="13"/>
    </w:p>
    <w:p w:rsidR="006D7B8D" w:rsidRDefault="006D7B8D" w:rsidP="006D7B8D">
      <w:pPr>
        <w:pStyle w:val="Nagwek40"/>
        <w:keepNext/>
        <w:keepLines/>
        <w:shd w:val="clear" w:color="auto" w:fill="auto"/>
        <w:tabs>
          <w:tab w:val="left" w:pos="632"/>
        </w:tabs>
        <w:spacing w:before="0" w:after="0" w:line="240" w:lineRule="exact"/>
        <w:ind w:left="600" w:firstLine="0"/>
        <w:jc w:val="left"/>
      </w:pPr>
    </w:p>
    <w:p w:rsidR="0094118B" w:rsidRDefault="004A5D0E" w:rsidP="0094118B">
      <w:pPr>
        <w:pStyle w:val="Teksttreci20"/>
        <w:shd w:val="clear" w:color="auto" w:fill="auto"/>
        <w:spacing w:before="0" w:after="92"/>
        <w:ind w:firstLine="0"/>
      </w:pPr>
      <w:r>
        <w:t>Zamawiający powiadomi na piśmie wszystkich Wykonawców, którzy złożyli oferty o wyborze najkorzystniejszej oferty, Wykonawcach, których oferty zostały odrzucone, Wykonawcach, którzy zostali wykluczeni z postępowania, o terminie</w:t>
      </w:r>
      <w:r w:rsidR="00AF1235">
        <w:t>,</w:t>
      </w:r>
      <w:r>
        <w:t xml:space="preserve"> po którego upływie umowa w sprawie zamówienia publicznego może być zawarta oraz innych informacjach, o k</w:t>
      </w:r>
      <w:r w:rsidR="00F71946">
        <w:t>tórych mowa w art. 92 ust. 1 i 1a</w:t>
      </w:r>
      <w:r>
        <w:t xml:space="preserve"> ustawy Pzp. Ponadto informacje, o któr</w:t>
      </w:r>
      <w:r w:rsidR="00F71946">
        <w:t>ych mowa w art. 92 ust. 1 pkt 1 i 5-7</w:t>
      </w:r>
      <w:r>
        <w:t xml:space="preserve"> ustawy Pzp, </w:t>
      </w:r>
      <w:r w:rsidRPr="00493C45">
        <w:t xml:space="preserve">Zamawiający </w:t>
      </w:r>
      <w:r w:rsidR="00493C45" w:rsidRPr="00493C45">
        <w:t>zamieści na stronie internetowej</w:t>
      </w:r>
      <w:r w:rsidR="00202194">
        <w:t xml:space="preserve"> </w:t>
      </w:r>
    </w:p>
    <w:p w:rsidR="0094118B" w:rsidRDefault="00732F8D" w:rsidP="0094118B">
      <w:pPr>
        <w:pStyle w:val="Teksttreci20"/>
        <w:shd w:val="clear" w:color="auto" w:fill="auto"/>
        <w:spacing w:before="0" w:after="92"/>
        <w:ind w:firstLine="0"/>
        <w:rPr>
          <w:rStyle w:val="Hipercze"/>
        </w:rPr>
      </w:pPr>
      <w:hyperlink r:id="rId10" w:history="1">
        <w:r w:rsidR="007F4302" w:rsidRPr="00E50EA3">
          <w:rPr>
            <w:rStyle w:val="Hipercze"/>
          </w:rPr>
          <w:t>http://bip.cojp.st.wysmaz.wrotapodlasia.pl/zamwieniapubliczne/</w:t>
        </w:r>
      </w:hyperlink>
      <w:r w:rsidR="00493C45">
        <w:rPr>
          <w:rStyle w:val="Hipercze"/>
        </w:rPr>
        <w:t xml:space="preserve"> </w:t>
      </w:r>
    </w:p>
    <w:p w:rsidR="00493C45" w:rsidRDefault="004A5D0E" w:rsidP="0094118B">
      <w:pPr>
        <w:pStyle w:val="Teksttreci20"/>
        <w:shd w:val="clear" w:color="auto" w:fill="auto"/>
        <w:spacing w:before="0" w:after="92"/>
        <w:ind w:firstLine="0"/>
      </w:pPr>
      <w:r>
        <w:t>oraz na tablicy ogłoszeń w siedzibie.</w:t>
      </w:r>
    </w:p>
    <w:p w:rsidR="00B448FA" w:rsidRDefault="004A5D0E" w:rsidP="00493C45">
      <w:pPr>
        <w:pStyle w:val="Teksttreci20"/>
        <w:shd w:val="clear" w:color="auto" w:fill="auto"/>
        <w:spacing w:before="0" w:after="92"/>
        <w:ind w:firstLine="0"/>
      </w:pPr>
      <w:r>
        <w:t>Zamawiający zawiadomi wybranego Wykonawcę o terminie i miejscu podpisania umowy.</w:t>
      </w:r>
    </w:p>
    <w:p w:rsidR="00B448FA" w:rsidRDefault="004A5D0E">
      <w:pPr>
        <w:pStyle w:val="Teksttreci20"/>
        <w:shd w:val="clear" w:color="auto" w:fill="auto"/>
        <w:spacing w:before="0" w:line="250" w:lineRule="exact"/>
        <w:ind w:firstLine="0"/>
      </w:pPr>
      <w:r>
        <w:t>Zamawiający zawrze umowę z wybranym Wykonawcą z zastrzeżeniem zapisów art. 183 ustawy Pzp w terminie:</w:t>
      </w:r>
    </w:p>
    <w:p w:rsidR="00B448FA" w:rsidRDefault="004A5D0E">
      <w:pPr>
        <w:pStyle w:val="Teksttreci20"/>
        <w:numPr>
          <w:ilvl w:val="0"/>
          <w:numId w:val="9"/>
        </w:numPr>
        <w:shd w:val="clear" w:color="auto" w:fill="auto"/>
        <w:tabs>
          <w:tab w:val="left" w:pos="295"/>
          <w:tab w:val="left" w:pos="2976"/>
          <w:tab w:val="left" w:pos="4742"/>
          <w:tab w:val="left" w:pos="6677"/>
          <w:tab w:val="left" w:pos="8381"/>
        </w:tabs>
        <w:spacing w:before="0" w:line="250" w:lineRule="exact"/>
        <w:ind w:left="600" w:hanging="600"/>
      </w:pPr>
      <w:r>
        <w:t xml:space="preserve">nie wcześniej niż </w:t>
      </w:r>
      <w:r w:rsidR="0094118B">
        <w:rPr>
          <w:rStyle w:val="Teksttreci2Pogrubienie"/>
        </w:rPr>
        <w:t xml:space="preserve">5 </w:t>
      </w:r>
      <w:r>
        <w:rPr>
          <w:rStyle w:val="Teksttreci2Pogrubienie"/>
        </w:rPr>
        <w:t xml:space="preserve">dni </w:t>
      </w:r>
      <w:r w:rsidR="0094118B">
        <w:t xml:space="preserve">licząc od dnia przesłania zawiadomienia </w:t>
      </w:r>
      <w:r>
        <w:t>o wyborze</w:t>
      </w:r>
    </w:p>
    <w:p w:rsidR="00B448FA" w:rsidRDefault="004A5D0E">
      <w:pPr>
        <w:pStyle w:val="Teksttreci20"/>
        <w:shd w:val="clear" w:color="auto" w:fill="auto"/>
        <w:spacing w:before="0" w:line="250" w:lineRule="exact"/>
        <w:ind w:left="340" w:firstLine="0"/>
        <w:jc w:val="left"/>
      </w:pPr>
      <w:r>
        <w:t>najkorzystniejszej oferty przy użyciu środków komunikacji elektronicznej,</w:t>
      </w:r>
    </w:p>
    <w:p w:rsidR="00B448FA" w:rsidRDefault="004A5D0E">
      <w:pPr>
        <w:pStyle w:val="Teksttreci20"/>
        <w:numPr>
          <w:ilvl w:val="0"/>
          <w:numId w:val="9"/>
        </w:numPr>
        <w:shd w:val="clear" w:color="auto" w:fill="auto"/>
        <w:tabs>
          <w:tab w:val="left" w:pos="295"/>
          <w:tab w:val="left" w:pos="2976"/>
          <w:tab w:val="left" w:pos="4785"/>
          <w:tab w:val="left" w:pos="6677"/>
          <w:tab w:val="left" w:pos="8381"/>
        </w:tabs>
        <w:spacing w:before="0" w:line="250" w:lineRule="exact"/>
        <w:ind w:left="600" w:hanging="600"/>
      </w:pPr>
      <w:r>
        <w:t xml:space="preserve">nie wcześniej niż </w:t>
      </w:r>
      <w:r w:rsidR="0094118B">
        <w:rPr>
          <w:rStyle w:val="Teksttreci2Pogrubienie"/>
        </w:rPr>
        <w:t xml:space="preserve">10 </w:t>
      </w:r>
      <w:r>
        <w:rPr>
          <w:rStyle w:val="Teksttreci2Pogrubienie"/>
        </w:rPr>
        <w:t xml:space="preserve">dni </w:t>
      </w:r>
      <w:r w:rsidR="0094118B">
        <w:t xml:space="preserve">licząc od dnia przesłania zawiadomienia </w:t>
      </w:r>
      <w:r>
        <w:t>o wyborze</w:t>
      </w:r>
    </w:p>
    <w:p w:rsidR="00B448FA" w:rsidRDefault="004A5D0E">
      <w:pPr>
        <w:pStyle w:val="Teksttreci20"/>
        <w:shd w:val="clear" w:color="auto" w:fill="auto"/>
        <w:spacing w:before="0" w:after="60" w:line="250" w:lineRule="exact"/>
        <w:ind w:left="340" w:firstLine="0"/>
        <w:jc w:val="left"/>
      </w:pPr>
      <w:r>
        <w:t>najkorzystniejszej oferty w inny sposób.</w:t>
      </w:r>
    </w:p>
    <w:p w:rsidR="00B448FA" w:rsidRDefault="004A5D0E">
      <w:pPr>
        <w:pStyle w:val="Teksttreci20"/>
        <w:shd w:val="clear" w:color="auto" w:fill="auto"/>
        <w:spacing w:before="0" w:after="68" w:line="250" w:lineRule="exact"/>
        <w:ind w:firstLine="0"/>
      </w:pPr>
      <w:r>
        <w:t>Zamawiający mogą zawrzeć umowę w sprawie zamówienia publicznego przed upływem ww. terminu w przypadkach określonych w art. 94 ust. 2 ustawy Pzp.</w:t>
      </w:r>
    </w:p>
    <w:p w:rsidR="00B448FA" w:rsidRDefault="004A5D0E">
      <w:pPr>
        <w:pStyle w:val="Teksttreci20"/>
        <w:shd w:val="clear" w:color="auto" w:fill="auto"/>
        <w:spacing w:before="0" w:after="212"/>
        <w:ind w:firstLine="0"/>
      </w:pPr>
      <w:r>
        <w:t>Jeżeli oferta Wykonawców wspólnie ubiegających się o zamówienie zostanie wybrana jako najkorzystniejsza, Zamawiający może zażądać przed zawarciem umowy w sprawie zamówienia publicznego, umowy regulującej współpracę tych Wykonawców.</w:t>
      </w:r>
    </w:p>
    <w:p w:rsidR="00B448FA" w:rsidRDefault="004A5D0E">
      <w:pPr>
        <w:pStyle w:val="Nagwek40"/>
        <w:keepNext/>
        <w:keepLines/>
        <w:numPr>
          <w:ilvl w:val="0"/>
          <w:numId w:val="1"/>
        </w:numPr>
        <w:shd w:val="clear" w:color="auto" w:fill="auto"/>
        <w:tabs>
          <w:tab w:val="left" w:pos="588"/>
        </w:tabs>
        <w:spacing w:before="0" w:after="138" w:line="200" w:lineRule="exact"/>
        <w:ind w:left="600" w:hanging="600"/>
      </w:pPr>
      <w:bookmarkStart w:id="14" w:name="bookmark13"/>
      <w:r>
        <w:t>Wymagania dotyczące zabezpieczenia należytego wykonania umowy:</w:t>
      </w:r>
      <w:bookmarkEnd w:id="14"/>
    </w:p>
    <w:p w:rsidR="00B448FA" w:rsidRDefault="004A5D0E">
      <w:pPr>
        <w:pStyle w:val="Teksttreci20"/>
        <w:shd w:val="clear" w:color="auto" w:fill="auto"/>
        <w:spacing w:before="0" w:after="176" w:line="200" w:lineRule="exact"/>
        <w:ind w:left="600" w:hanging="600"/>
      </w:pPr>
      <w:r>
        <w:t>Zamawiający nie wymaga wniesienia zabezpieczenia należytego wykonania umowy.</w:t>
      </w:r>
    </w:p>
    <w:p w:rsidR="00B448FA" w:rsidRDefault="004A5D0E">
      <w:pPr>
        <w:pStyle w:val="Nagwek40"/>
        <w:keepNext/>
        <w:keepLines/>
        <w:numPr>
          <w:ilvl w:val="0"/>
          <w:numId w:val="1"/>
        </w:numPr>
        <w:shd w:val="clear" w:color="auto" w:fill="auto"/>
        <w:tabs>
          <w:tab w:val="left" w:pos="648"/>
          <w:tab w:val="left" w:pos="2976"/>
          <w:tab w:val="left" w:pos="4824"/>
          <w:tab w:val="left" w:pos="6705"/>
          <w:tab w:val="left" w:pos="8491"/>
        </w:tabs>
        <w:spacing w:before="0" w:after="0" w:line="240" w:lineRule="exact"/>
        <w:ind w:left="600" w:hanging="600"/>
      </w:pPr>
      <w:bookmarkStart w:id="15" w:name="bookmark14"/>
      <w:r>
        <w:t>Istotne dla stron</w:t>
      </w:r>
      <w:r>
        <w:tab/>
        <w:t>postanowienia,</w:t>
      </w:r>
      <w:r>
        <w:tab/>
        <w:t>które zostaną</w:t>
      </w:r>
      <w:r>
        <w:tab/>
        <w:t>wprowadzone</w:t>
      </w:r>
      <w:r>
        <w:tab/>
        <w:t>do treści</w:t>
      </w:r>
      <w:bookmarkEnd w:id="15"/>
    </w:p>
    <w:p w:rsidR="00B448FA" w:rsidRDefault="004A5D0E">
      <w:pPr>
        <w:pStyle w:val="Teksttreci60"/>
        <w:shd w:val="clear" w:color="auto" w:fill="auto"/>
        <w:spacing w:before="0" w:after="92"/>
        <w:ind w:left="600" w:firstLine="0"/>
      </w:pPr>
      <w:r>
        <w:t>zawieranej umowy w sprawie zamówienia publicznego, ogólne warunki umowy albo wzór umowy:</w:t>
      </w:r>
    </w:p>
    <w:p w:rsidR="00B448FA" w:rsidRDefault="004A5D0E">
      <w:pPr>
        <w:pStyle w:val="Teksttreci40"/>
        <w:shd w:val="clear" w:color="auto" w:fill="auto"/>
        <w:spacing w:after="177" w:line="200" w:lineRule="exact"/>
        <w:ind w:left="600" w:hanging="600"/>
      </w:pPr>
      <w:r>
        <w:rPr>
          <w:rStyle w:val="Teksttreci4Bezpogrubienia"/>
        </w:rPr>
        <w:t xml:space="preserve">Wzór umowy stanowi </w:t>
      </w:r>
      <w:r>
        <w:t xml:space="preserve">Załącznik nr </w:t>
      </w:r>
      <w:r w:rsidR="002E0E8B">
        <w:t>4</w:t>
      </w:r>
      <w:r>
        <w:t xml:space="preserve"> do SIWZ.</w:t>
      </w:r>
    </w:p>
    <w:p w:rsidR="00283E4C" w:rsidRDefault="00283E4C">
      <w:pPr>
        <w:pStyle w:val="Teksttreci40"/>
        <w:shd w:val="clear" w:color="auto" w:fill="auto"/>
        <w:spacing w:after="177" w:line="200" w:lineRule="exact"/>
        <w:ind w:left="600" w:hanging="600"/>
      </w:pPr>
    </w:p>
    <w:p w:rsidR="00B448FA" w:rsidRDefault="004A5D0E">
      <w:pPr>
        <w:pStyle w:val="Nagwek40"/>
        <w:keepNext/>
        <w:keepLines/>
        <w:numPr>
          <w:ilvl w:val="0"/>
          <w:numId w:val="1"/>
        </w:numPr>
        <w:shd w:val="clear" w:color="auto" w:fill="auto"/>
        <w:tabs>
          <w:tab w:val="left" w:pos="758"/>
        </w:tabs>
        <w:spacing w:before="0" w:after="68" w:line="245" w:lineRule="exact"/>
        <w:ind w:left="740"/>
        <w:jc w:val="left"/>
      </w:pPr>
      <w:bookmarkStart w:id="16" w:name="bookmark15"/>
      <w:r>
        <w:t>Pouczenie o środkach ochrony prawnej przysługujących Wykonawcy w toku postępowania o udzielenie zamówienia:</w:t>
      </w:r>
      <w:bookmarkEnd w:id="16"/>
    </w:p>
    <w:p w:rsidR="00D66706" w:rsidRDefault="00D66706" w:rsidP="00D04F2B">
      <w:pPr>
        <w:pStyle w:val="Nagwek40"/>
        <w:keepNext/>
        <w:keepLines/>
        <w:shd w:val="clear" w:color="auto" w:fill="auto"/>
        <w:tabs>
          <w:tab w:val="left" w:pos="758"/>
        </w:tabs>
        <w:spacing w:before="0" w:after="68" w:line="245" w:lineRule="exact"/>
        <w:ind w:firstLine="0"/>
        <w:jc w:val="left"/>
      </w:pPr>
    </w:p>
    <w:p w:rsidR="00B448FA" w:rsidRDefault="004A5D0E">
      <w:pPr>
        <w:pStyle w:val="Teksttreci20"/>
        <w:shd w:val="clear" w:color="auto" w:fill="auto"/>
        <w:spacing w:before="0" w:after="208" w:line="235" w:lineRule="exact"/>
        <w:ind w:firstLine="0"/>
      </w:pPr>
      <w:r>
        <w:t>Wykonawcom oraz innym podmiotom, które mają lub miały interes w uzyskaniu zamówienia oraz poniosły lub mogą ponieść szkodę w wyniku naruszenia przez Zamawiającego przepisów ustawy Pzp przysługują środki ochrony prawnej określone w Dziale VI ww. ustawy.</w:t>
      </w:r>
    </w:p>
    <w:p w:rsidR="00283E4C" w:rsidRDefault="00283E4C">
      <w:pPr>
        <w:pStyle w:val="Teksttreci20"/>
        <w:shd w:val="clear" w:color="auto" w:fill="auto"/>
        <w:spacing w:before="0" w:after="208" w:line="235" w:lineRule="exact"/>
        <w:ind w:firstLine="0"/>
      </w:pPr>
    </w:p>
    <w:p w:rsidR="00B448FA" w:rsidRDefault="004A5D0E">
      <w:pPr>
        <w:pStyle w:val="Nagwek40"/>
        <w:keepNext/>
        <w:keepLines/>
        <w:numPr>
          <w:ilvl w:val="0"/>
          <w:numId w:val="1"/>
        </w:numPr>
        <w:shd w:val="clear" w:color="auto" w:fill="auto"/>
        <w:tabs>
          <w:tab w:val="left" w:pos="868"/>
        </w:tabs>
        <w:spacing w:before="0" w:after="116" w:line="200" w:lineRule="exact"/>
        <w:ind w:left="600" w:hanging="600"/>
      </w:pPr>
      <w:bookmarkStart w:id="17" w:name="bookmark16"/>
      <w:r>
        <w:t>Informacje dodatkowe:</w:t>
      </w:r>
      <w:bookmarkEnd w:id="17"/>
    </w:p>
    <w:p w:rsidR="00B448FA" w:rsidRDefault="004A5D0E" w:rsidP="00B531AC">
      <w:pPr>
        <w:pStyle w:val="Teksttreci20"/>
        <w:numPr>
          <w:ilvl w:val="0"/>
          <w:numId w:val="17"/>
        </w:numPr>
        <w:shd w:val="clear" w:color="auto" w:fill="auto"/>
        <w:tabs>
          <w:tab w:val="left" w:pos="426"/>
        </w:tabs>
        <w:spacing w:before="0"/>
        <w:ind w:left="426" w:hanging="426"/>
      </w:pPr>
      <w:r>
        <w:t>Zamawiający nie przeprowadził dialogu technicznego przed wszczęciem postępowania.</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zawarcia umowy ramowej.</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udzielania zamówień, o których mowa w art. 67 ust. 1 pkt 6 i 7 ustawy Pzp.</w:t>
      </w:r>
    </w:p>
    <w:p w:rsidR="00B448FA" w:rsidRDefault="004A5D0E" w:rsidP="00B531AC">
      <w:pPr>
        <w:pStyle w:val="Teksttreci20"/>
        <w:numPr>
          <w:ilvl w:val="0"/>
          <w:numId w:val="17"/>
        </w:numPr>
        <w:shd w:val="clear" w:color="auto" w:fill="auto"/>
        <w:tabs>
          <w:tab w:val="left" w:pos="426"/>
        </w:tabs>
        <w:spacing w:before="0"/>
        <w:ind w:left="426" w:hanging="426"/>
      </w:pPr>
      <w:r>
        <w:t>Zamawiający nie dopuszcza do składania ofert wariantowych.</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rozliczenia w walutach obcych. Rozliczenia między Zamawiającymi, a Wykonawcą prowadzone są w walucie PLN.</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wyboru najkorzystniejszej oferty z zastosowaniem aukcji elektronicznej.</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zwrotu kosztów udziału w postępowaniu.</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wymagań, o których mowa w art. 29 ust. 3a ustawy Pzp.</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wymagań, o których mowa w art. 29 ust. 4 ustawy Pzp.</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wymogu lub możliwości złożenia oferty w postaci katalogów elektronicznych lub dołączenia katalogów elektronicznych do oferty.</w:t>
      </w:r>
    </w:p>
    <w:p w:rsidR="00B448FA" w:rsidRDefault="004A5D0E" w:rsidP="00B531AC">
      <w:pPr>
        <w:pStyle w:val="Teksttreci20"/>
        <w:numPr>
          <w:ilvl w:val="0"/>
          <w:numId w:val="17"/>
        </w:numPr>
        <w:shd w:val="clear" w:color="auto" w:fill="auto"/>
        <w:tabs>
          <w:tab w:val="left" w:pos="426"/>
          <w:tab w:val="left" w:pos="550"/>
        </w:tabs>
        <w:spacing w:before="0"/>
        <w:ind w:left="426" w:hanging="426"/>
      </w:pPr>
      <w:r>
        <w:t>Zamawiający nie zastrzega obowiązku osobistego wykonania przez Wykonawcę kluczowych części zamówienia.</w:t>
      </w:r>
    </w:p>
    <w:p w:rsidR="00B448FA" w:rsidRDefault="006B639B" w:rsidP="00B531AC">
      <w:pPr>
        <w:pStyle w:val="Teksttreci20"/>
        <w:numPr>
          <w:ilvl w:val="0"/>
          <w:numId w:val="17"/>
        </w:numPr>
        <w:shd w:val="clear" w:color="auto" w:fill="auto"/>
        <w:tabs>
          <w:tab w:val="left" w:pos="426"/>
        </w:tabs>
        <w:spacing w:before="0"/>
        <w:ind w:left="426" w:hanging="426"/>
      </w:pPr>
      <w:r>
        <w:rPr>
          <w:noProof/>
          <w:lang w:bidi="ar-SA"/>
        </w:rPr>
        <mc:AlternateContent>
          <mc:Choice Requires="wps">
            <w:drawing>
              <wp:anchor distT="162560" distB="841375" distL="63500" distR="2886710" simplePos="0" relativeHeight="377487109" behindDoc="1" locked="0" layoutInCell="1" allowOverlap="1">
                <wp:simplePos x="0" y="0"/>
                <wp:positionH relativeFrom="margin">
                  <wp:posOffset>34925</wp:posOffset>
                </wp:positionH>
                <wp:positionV relativeFrom="paragraph">
                  <wp:posOffset>2399665</wp:posOffset>
                </wp:positionV>
                <wp:extent cx="1170305" cy="280670"/>
                <wp:effectExtent l="0" t="0" r="10795" b="5080"/>
                <wp:wrapTopAndBottom/>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442"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5pt;margin-top:188.95pt;width:92.15pt;height:22.1pt;z-index:-125829371;visibility:visible;mso-wrap-style:square;mso-width-percent:0;mso-height-percent:0;mso-wrap-distance-left:5pt;mso-wrap-distance-top:12.8pt;mso-wrap-distance-right:227.3pt;mso-wrap-distance-bottom:6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" filled="f" stroked="f">
                <v:textbox style="mso-fit-shape-to-text:t" inset="0,0,0,0">
                  <w:txbxContent>
                    <w:p w:rsidR="00F71946" w:rsidRDefault="00F71946">
                      <w:pPr>
                        <w:pStyle w:val="Teksttreci20"/>
                        <w:shd w:val="clear" w:color="auto" w:fill="auto"/>
                        <w:spacing w:before="0" w:line="442" w:lineRule="exact"/>
                        <w:ind w:firstLine="0"/>
                      </w:pPr>
                    </w:p>
                  </w:txbxContent>
                </v:textbox>
                <w10:wrap type="topAndBottom" anchorx="margin"/>
              </v:shape>
            </w:pict>
          </mc:Fallback>
        </mc:AlternateContent>
      </w:r>
      <w:r>
        <w:rPr>
          <w:noProof/>
          <w:lang w:bidi="ar-SA"/>
        </w:rPr>
        <mc:AlternateContent>
          <mc:Choice Requires="wps">
            <w:drawing>
              <wp:anchor distT="846455" distB="591185" distL="63500" distR="3087370" simplePos="0" relativeHeight="377487110" behindDoc="1" locked="0" layoutInCell="1" allowOverlap="1">
                <wp:simplePos x="0" y="0"/>
                <wp:positionH relativeFrom="margin">
                  <wp:posOffset>41275</wp:posOffset>
                </wp:positionH>
                <wp:positionV relativeFrom="paragraph">
                  <wp:posOffset>3083560</wp:posOffset>
                </wp:positionV>
                <wp:extent cx="963295" cy="127000"/>
                <wp:effectExtent l="0" t="0" r="8255" b="6350"/>
                <wp:wrapTopAndBottom/>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25pt;margin-top:242.8pt;width:75.85pt;height:10pt;z-index:-125829370;visibility:visible;mso-wrap-style:square;mso-width-percent:0;mso-height-percent:0;mso-wrap-distance-left:5pt;mso-wrap-distance-top:66.65pt;mso-wrap-distance-right:243.1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7oswIAALE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" filled="f" stroked="f">
                <v:textbox style="mso-fit-shape-to-text:t" inset="0,0,0,0">
                  <w:txbxContent>
                    <w:p w:rsidR="00F71946" w:rsidRDefault="00F71946">
                      <w:pPr>
                        <w:pStyle w:val="Teksttreci20"/>
                        <w:shd w:val="clear" w:color="auto" w:fill="auto"/>
                        <w:spacing w:before="0" w:line="200" w:lineRule="exact"/>
                        <w:ind w:firstLine="0"/>
                        <w:jc w:val="left"/>
                      </w:pPr>
                    </w:p>
                  </w:txbxContent>
                </v:textbox>
                <w10:wrap type="topAndBottom" anchorx="margin"/>
              </v:shape>
            </w:pict>
          </mc:Fallback>
        </mc:AlternateContent>
      </w:r>
      <w:r>
        <w:rPr>
          <w:noProof/>
          <w:lang w:bidi="ar-SA"/>
        </w:rPr>
        <mc:AlternateContent>
          <mc:Choice Requires="wps">
            <w:drawing>
              <wp:anchor distT="0" distB="1121410" distL="2252345" distR="301625" simplePos="0" relativeHeight="377487112" behindDoc="1" locked="0" layoutInCell="1" allowOverlap="1">
                <wp:simplePos x="0" y="0"/>
                <wp:positionH relativeFrom="margin">
                  <wp:posOffset>2284730</wp:posOffset>
                </wp:positionH>
                <wp:positionV relativeFrom="paragraph">
                  <wp:posOffset>2117090</wp:posOffset>
                </wp:positionV>
                <wp:extent cx="1505585" cy="280670"/>
                <wp:effectExtent l="0" t="0" r="18415" b="5080"/>
                <wp:wrapTopAndBottom/>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44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79.9pt;margin-top:166.7pt;width:118.55pt;height:22.1pt;z-index:-125829368;visibility:visible;mso-wrap-style:square;mso-width-percent:0;mso-height-percent:0;mso-wrap-distance-left:177.35pt;mso-wrap-distance-top:0;mso-wrap-distance-right:23.75pt;mso-wrap-distance-bottom:8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" filled="f" stroked="f">
                <v:textbox style="mso-fit-shape-to-text:t" inset="0,0,0,0">
                  <w:txbxContent>
                    <w:p w:rsidR="00F71946" w:rsidRDefault="00F71946">
                      <w:pPr>
                        <w:pStyle w:val="Teksttreci20"/>
                        <w:shd w:val="clear" w:color="auto" w:fill="auto"/>
                        <w:spacing w:before="0" w:line="442" w:lineRule="exact"/>
                        <w:ind w:firstLine="0"/>
                        <w:jc w:val="left"/>
                      </w:pPr>
                    </w:p>
                  </w:txbxContent>
                </v:textbox>
                <w10:wrap type="topAndBottom" anchorx="margin"/>
              </v:shape>
            </w:pict>
          </mc:Fallback>
        </mc:AlternateContent>
      </w:r>
      <w:r>
        <w:rPr>
          <w:noProof/>
          <w:lang w:bidi="ar-SA"/>
        </w:rPr>
        <mc:AlternateContent>
          <mc:Choice Requires="wps">
            <w:drawing>
              <wp:anchor distT="1127125" distB="307975" distL="2249170" distR="1286510" simplePos="0" relativeHeight="377487115" behindDoc="1" locked="0" layoutInCell="1" allowOverlap="1">
                <wp:simplePos x="0" y="0"/>
                <wp:positionH relativeFrom="margin">
                  <wp:posOffset>2281555</wp:posOffset>
                </wp:positionH>
                <wp:positionV relativeFrom="paragraph">
                  <wp:posOffset>3364230</wp:posOffset>
                </wp:positionV>
                <wp:extent cx="524510" cy="127000"/>
                <wp:effectExtent l="0" t="0" r="8890" b="6350"/>
                <wp:wrapTopAndBottom/>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79.65pt;margin-top:264.9pt;width:41.3pt;height:10pt;z-index:-125829365;visibility:visible;mso-wrap-style:square;mso-width-percent:0;mso-height-percent:0;mso-wrap-distance-left:177.1pt;mso-wrap-distance-top:88.75pt;mso-wrap-distance-right:101.3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" filled="f" stroked="f">
                <v:textbox style="mso-fit-shape-to-text:t" inset="0,0,0,0">
                  <w:txbxContent>
                    <w:p w:rsidR="00F71946" w:rsidRDefault="00F71946">
                      <w:pPr>
                        <w:pStyle w:val="Teksttreci20"/>
                        <w:shd w:val="clear" w:color="auto" w:fill="auto"/>
                        <w:spacing w:before="0" w:line="200" w:lineRule="exact"/>
                        <w:ind w:firstLine="0"/>
                        <w:jc w:val="left"/>
                      </w:pPr>
                    </w:p>
                  </w:txbxContent>
                </v:textbox>
                <w10:wrap type="topAndBottom" anchorx="margin"/>
              </v:shape>
            </w:pict>
          </mc:Fallback>
        </mc:AlternateContent>
      </w:r>
      <w:r w:rsidR="004A5D0E">
        <w:t>Zamawiający żąda wskazania przez Wykonawcę w formularzu ofertowym części zamówienia, których wykonanie zamierza powierzyć podwykonawcom i podania przez Wykonawcę firm podwykonawców</w:t>
      </w:r>
    </w:p>
    <w:p w:rsidR="00283E4C" w:rsidRDefault="00283E4C" w:rsidP="00B531AC">
      <w:pPr>
        <w:pStyle w:val="Teksttreci20"/>
        <w:shd w:val="clear" w:color="auto" w:fill="auto"/>
        <w:tabs>
          <w:tab w:val="left" w:pos="426"/>
          <w:tab w:val="left" w:pos="550"/>
        </w:tabs>
        <w:spacing w:before="0"/>
        <w:ind w:firstLine="0"/>
      </w:pPr>
    </w:p>
    <w:p w:rsidR="00283E4C" w:rsidRDefault="00283E4C" w:rsidP="00B531AC">
      <w:pPr>
        <w:pStyle w:val="Teksttreci20"/>
        <w:shd w:val="clear" w:color="auto" w:fill="auto"/>
        <w:tabs>
          <w:tab w:val="left" w:pos="426"/>
          <w:tab w:val="left" w:pos="550"/>
        </w:tabs>
        <w:spacing w:before="0"/>
        <w:ind w:firstLine="0"/>
      </w:pPr>
    </w:p>
    <w:p w:rsidR="00283E4C" w:rsidRDefault="00283E4C" w:rsidP="00B531AC">
      <w:pPr>
        <w:pStyle w:val="Teksttreci20"/>
        <w:shd w:val="clear" w:color="auto" w:fill="auto"/>
        <w:tabs>
          <w:tab w:val="left" w:pos="426"/>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r>
        <w:t>Sporządził:</w:t>
      </w:r>
    </w:p>
    <w:p w:rsidR="00283E4C" w:rsidRDefault="00283E4C" w:rsidP="00283E4C">
      <w:pPr>
        <w:pStyle w:val="Teksttreci20"/>
        <w:shd w:val="clear" w:color="auto" w:fill="auto"/>
        <w:tabs>
          <w:tab w:val="left" w:pos="550"/>
        </w:tabs>
        <w:spacing w:before="0"/>
        <w:ind w:firstLine="0"/>
      </w:pPr>
      <w:r>
        <w:t>Danuta Kulesza – specjalista ds. administracji</w:t>
      </w: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sectPr w:rsidR="00283E4C" w:rsidSect="00283E4C">
          <w:footerReference w:type="even" r:id="rId11"/>
          <w:footerReference w:type="default" r:id="rId12"/>
          <w:footnotePr>
            <w:numFmt w:val="upperRoman"/>
            <w:numRestart w:val="eachPage"/>
          </w:footnotePr>
          <w:pgSz w:w="11900" w:h="16840"/>
          <w:pgMar w:top="426" w:right="1022" w:bottom="1368" w:left="1096" w:header="0" w:footer="3" w:gutter="0"/>
          <w:cols w:space="720"/>
          <w:noEndnote/>
          <w:docGrid w:linePitch="360"/>
        </w:sectPr>
      </w:pPr>
    </w:p>
    <w:p w:rsidR="00B448FA" w:rsidRDefault="00B448FA">
      <w:pPr>
        <w:rPr>
          <w:sz w:val="2"/>
          <w:szCs w:val="2"/>
        </w:rPr>
      </w:pPr>
    </w:p>
    <w:sectPr w:rsidR="00B448FA" w:rsidSect="000753BF">
      <w:headerReference w:type="even" r:id="rId13"/>
      <w:headerReference w:type="default" r:id="rId14"/>
      <w:type w:val="continuous"/>
      <w:pgSz w:w="11900" w:h="16840"/>
      <w:pgMar w:top="1215" w:right="1295" w:bottom="618" w:left="6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8D" w:rsidRDefault="00732F8D">
      <w:r>
        <w:separator/>
      </w:r>
    </w:p>
  </w:endnote>
  <w:endnote w:type="continuationSeparator" w:id="0">
    <w:p w:rsidR="00732F8D" w:rsidRDefault="0073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Franklin Gothic Book">
    <w:altName w:val="Corbel"/>
    <w:panose1 w:val="020B05030201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6684010</wp:posOffset>
              </wp:positionH>
              <wp:positionV relativeFrom="page">
                <wp:posOffset>10254615</wp:posOffset>
              </wp:positionV>
              <wp:extent cx="73025" cy="139065"/>
              <wp:effectExtent l="0" t="0" r="317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DA6E29" w:rsidRPr="00DA6E29">
                            <w:rPr>
                              <w:rStyle w:val="Nagweklubstopka9ptBezpogrubienia"/>
                              <w:noProof/>
                            </w:rPr>
                            <w:t>8</w:t>
                          </w:r>
                          <w:r>
                            <w:rPr>
                              <w:rStyle w:val="Nagweklubstopka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526.3pt;margin-top:807.45pt;width:5.75pt;height:10.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7vqQIAAKc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" filled="f" stroked="f">
              <v:textbox style="mso-fit-shape-to-text:t" inset="0,0,0,0">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DA6E29" w:rsidRPr="00DA6E29">
                      <w:rPr>
                        <w:rStyle w:val="Nagweklubstopka9ptBezpogrubienia"/>
                        <w:noProof/>
                      </w:rPr>
                      <w:t>8</w:t>
                    </w:r>
                    <w:r>
                      <w:rPr>
                        <w:rStyle w:val="Nagweklubstopka9ptBezpogrubieni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6684010</wp:posOffset>
              </wp:positionH>
              <wp:positionV relativeFrom="page">
                <wp:posOffset>10254615</wp:posOffset>
              </wp:positionV>
              <wp:extent cx="73025" cy="139065"/>
              <wp:effectExtent l="0" t="0" r="317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DA6E29" w:rsidRPr="00DA6E29">
                            <w:rPr>
                              <w:rStyle w:val="Nagweklubstopka9ptBezpogrubienia"/>
                              <w:noProof/>
                            </w:rPr>
                            <w:t>7</w:t>
                          </w:r>
                          <w:r>
                            <w:rPr>
                              <w:rStyle w:val="Nagweklubstopka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26.3pt;margin-top:807.45pt;width:5.75pt;height:10.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0prAIAAK4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" filled="f" stroked="f">
              <v:textbox style="mso-fit-shape-to-text:t" inset="0,0,0,0">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DA6E29" w:rsidRPr="00DA6E29">
                      <w:rPr>
                        <w:rStyle w:val="Nagweklubstopka9ptBezpogrubienia"/>
                        <w:noProof/>
                      </w:rPr>
                      <w:t>7</w:t>
                    </w:r>
                    <w:r>
                      <w:rPr>
                        <w:rStyle w:val="Nagweklubstopka9ptBezpogrubien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8D" w:rsidRDefault="00732F8D">
      <w:r>
        <w:separator/>
      </w:r>
    </w:p>
  </w:footnote>
  <w:footnote w:type="continuationSeparator" w:id="0">
    <w:p w:rsidR="00732F8D" w:rsidRDefault="0073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251656192" behindDoc="1" locked="0" layoutInCell="1" allowOverlap="1">
              <wp:simplePos x="0" y="0"/>
              <wp:positionH relativeFrom="page">
                <wp:posOffset>3735705</wp:posOffset>
              </wp:positionH>
              <wp:positionV relativeFrom="page">
                <wp:posOffset>604520</wp:posOffset>
              </wp:positionV>
              <wp:extent cx="86360" cy="146685"/>
              <wp:effectExtent l="0" t="0"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94.15pt;margin-top:47.6pt;width:6.8pt;height:11.5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8oqgIAAKw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" filled="f" stroked="f">
              <v:textbox style="mso-fit-shape-to-text:t" inset="0,0,0,0">
                <w:txbxContent>
                  <w:p w:rsidR="00F71946" w:rsidRDefault="00F71946">
                    <w:pPr>
                      <w:pStyle w:val="Nagweklubstopka0"/>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3735705</wp:posOffset>
              </wp:positionH>
              <wp:positionV relativeFrom="page">
                <wp:posOffset>604520</wp:posOffset>
              </wp:positionV>
              <wp:extent cx="86360" cy="146685"/>
              <wp:effectExtent l="0" t="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4.15pt;margin-top:47.6pt;width:6.8pt;height:11.5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" filled="f" stroked="f">
              <v:textbox style="mso-fit-shape-to-text:t" inset="0,0,0,0">
                <w:txbxContent>
                  <w:p w:rsidR="00F71946" w:rsidRDefault="00F71946">
                    <w:pPr>
                      <w:pStyle w:val="Nagweklubstopka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6C629F"/>
    <w:multiLevelType w:val="multilevel"/>
    <w:tmpl w:val="5D32D0A6"/>
    <w:lvl w:ilvl="0">
      <w:start w:val="9"/>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E6A9E"/>
    <w:multiLevelType w:val="hybridMultilevel"/>
    <w:tmpl w:val="E2A6B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521D7"/>
    <w:multiLevelType w:val="multilevel"/>
    <w:tmpl w:val="D2FA4CC8"/>
    <w:lvl w:ilvl="0">
      <w:start w:val="1"/>
      <w:numFmt w:val="lowerLetter"/>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26CD6"/>
    <w:multiLevelType w:val="hybridMultilevel"/>
    <w:tmpl w:val="4ECC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141A7"/>
    <w:multiLevelType w:val="multilevel"/>
    <w:tmpl w:val="ECF2B2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410A9"/>
    <w:multiLevelType w:val="multilevel"/>
    <w:tmpl w:val="A2AE8884"/>
    <w:lvl w:ilvl="0">
      <w:start w:val="13"/>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A188C"/>
    <w:multiLevelType w:val="hybridMultilevel"/>
    <w:tmpl w:val="36F49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6E7"/>
    <w:multiLevelType w:val="multilevel"/>
    <w:tmpl w:val="373449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155DA"/>
    <w:multiLevelType w:val="multilevel"/>
    <w:tmpl w:val="C35AFD6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54D8B"/>
    <w:multiLevelType w:val="hybridMultilevel"/>
    <w:tmpl w:val="7298A1A0"/>
    <w:lvl w:ilvl="0" w:tplc="B014A124">
      <w:start w:val="1"/>
      <w:numFmt w:val="decimal"/>
      <w:lvlText w:val="%1."/>
      <w:lvlJc w:val="left"/>
      <w:pPr>
        <w:ind w:left="222" w:hanging="360"/>
      </w:pPr>
      <w:rPr>
        <w:rFonts w:hint="default"/>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11" w15:restartNumberingAfterBreak="0">
    <w:nsid w:val="1460568A"/>
    <w:multiLevelType w:val="multilevel"/>
    <w:tmpl w:val="636C82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4366E"/>
    <w:multiLevelType w:val="multilevel"/>
    <w:tmpl w:val="A788B1C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8D6413"/>
    <w:multiLevelType w:val="multilevel"/>
    <w:tmpl w:val="F39C639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66514B"/>
    <w:multiLevelType w:val="hybridMultilevel"/>
    <w:tmpl w:val="DE6A1CCE"/>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5" w15:restartNumberingAfterBreak="0">
    <w:nsid w:val="20691FE6"/>
    <w:multiLevelType w:val="multilevel"/>
    <w:tmpl w:val="E508E230"/>
    <w:lvl w:ilvl="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8849E2"/>
    <w:multiLevelType w:val="multilevel"/>
    <w:tmpl w:val="2AEC296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54464C"/>
    <w:multiLevelType w:val="hybridMultilevel"/>
    <w:tmpl w:val="3DF06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1B5E8C"/>
    <w:multiLevelType w:val="hybridMultilevel"/>
    <w:tmpl w:val="2CBA2DD8"/>
    <w:lvl w:ilvl="0" w:tplc="A3F80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7384C"/>
    <w:multiLevelType w:val="multilevel"/>
    <w:tmpl w:val="1106970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ED7CEB"/>
    <w:multiLevelType w:val="hybridMultilevel"/>
    <w:tmpl w:val="BB90080A"/>
    <w:lvl w:ilvl="0" w:tplc="B83086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E6D74"/>
    <w:multiLevelType w:val="hybridMultilevel"/>
    <w:tmpl w:val="83C6B778"/>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63CC9"/>
    <w:multiLevelType w:val="multilevel"/>
    <w:tmpl w:val="73B8DA34"/>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812B3E"/>
    <w:multiLevelType w:val="multilevel"/>
    <w:tmpl w:val="2D6A860E"/>
    <w:lvl w:ilvl="0">
      <w:start w:val="9"/>
      <w:numFmt w:val="decimalZero"/>
      <w:lvlText w:val="%1"/>
      <w:lvlJc w:val="left"/>
      <w:pPr>
        <w:ind w:left="1530" w:hanging="1530"/>
      </w:pPr>
      <w:rPr>
        <w:rFonts w:hint="default"/>
      </w:rPr>
    </w:lvl>
    <w:lvl w:ilvl="1">
      <w:start w:val="11"/>
      <w:numFmt w:val="decimal"/>
      <w:lvlText w:val="%1.%2"/>
      <w:lvlJc w:val="left"/>
      <w:pPr>
        <w:ind w:left="1530" w:hanging="1530"/>
      </w:pPr>
      <w:rPr>
        <w:rFonts w:hint="default"/>
      </w:rPr>
    </w:lvl>
    <w:lvl w:ilvl="2">
      <w:start w:val="12"/>
      <w:numFmt w:val="decimal"/>
      <w:lvlText w:val="%1.%2.%3"/>
      <w:lvlJc w:val="left"/>
      <w:pPr>
        <w:ind w:left="1530" w:hanging="1530"/>
      </w:pPr>
      <w:rPr>
        <w:rFonts w:hint="default"/>
      </w:rPr>
    </w:lvl>
    <w:lvl w:ilvl="3">
      <w:start w:val="10"/>
      <w:numFmt w:val="decimal"/>
      <w:lvlText w:val="%1.%2.%3.%4"/>
      <w:lvlJc w:val="left"/>
      <w:pPr>
        <w:ind w:left="1530" w:hanging="1530"/>
      </w:pPr>
      <w:rPr>
        <w:rFonts w:hint="default"/>
      </w:rPr>
    </w:lvl>
    <w:lvl w:ilvl="4">
      <w:start w:val="5"/>
      <w:numFmt w:val="decimal"/>
      <w:lvlText w:val="%1.%2.%3.%4-%5"/>
      <w:lvlJc w:val="left"/>
      <w:pPr>
        <w:ind w:left="1530" w:hanging="1530"/>
      </w:pPr>
      <w:rPr>
        <w:rFonts w:hint="default"/>
      </w:rPr>
    </w:lvl>
    <w:lvl w:ilvl="5">
      <w:start w:val="1"/>
      <w:numFmt w:val="decimal"/>
      <w:lvlText w:val="%1.%2.%3.%4-%5.%6"/>
      <w:lvlJc w:val="left"/>
      <w:pPr>
        <w:ind w:left="1530" w:hanging="153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E81DDB"/>
    <w:multiLevelType w:val="hybridMultilevel"/>
    <w:tmpl w:val="93A0F7DA"/>
    <w:lvl w:ilvl="0" w:tplc="3ECA5D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2711AE"/>
    <w:multiLevelType w:val="multilevel"/>
    <w:tmpl w:val="DBD2A44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06A99"/>
    <w:multiLevelType w:val="hybridMultilevel"/>
    <w:tmpl w:val="B7969736"/>
    <w:lvl w:ilvl="0" w:tplc="1CD8D26A">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7" w15:restartNumberingAfterBreak="0">
    <w:nsid w:val="415E7A45"/>
    <w:multiLevelType w:val="multilevel"/>
    <w:tmpl w:val="D7D2510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82726A"/>
    <w:multiLevelType w:val="hybridMultilevel"/>
    <w:tmpl w:val="0E4A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502F89"/>
    <w:multiLevelType w:val="multilevel"/>
    <w:tmpl w:val="A2DC6A8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C13965"/>
    <w:multiLevelType w:val="multilevel"/>
    <w:tmpl w:val="0DFE2734"/>
    <w:lvl w:ilvl="0">
      <w:start w:val="1"/>
      <w:numFmt w:val="lowerLetter"/>
      <w:lvlText w:val="%1)"/>
      <w:lvlJc w:val="left"/>
      <w:rPr>
        <w:rFonts w:ascii="Verdana" w:eastAsia="Verdana" w:hAnsi="Verdana" w:cs="Verdana"/>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A37731"/>
    <w:multiLevelType w:val="multilevel"/>
    <w:tmpl w:val="A8CAB77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6759C9"/>
    <w:multiLevelType w:val="hybridMultilevel"/>
    <w:tmpl w:val="61742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8745F6"/>
    <w:multiLevelType w:val="hybridMultilevel"/>
    <w:tmpl w:val="6784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2E057A"/>
    <w:multiLevelType w:val="hybridMultilevel"/>
    <w:tmpl w:val="B2DE7D5A"/>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5" w15:restartNumberingAfterBreak="0">
    <w:nsid w:val="54AF766B"/>
    <w:multiLevelType w:val="multilevel"/>
    <w:tmpl w:val="53A07F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912387"/>
    <w:multiLevelType w:val="multilevel"/>
    <w:tmpl w:val="3F30A098"/>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410BC5"/>
    <w:multiLevelType w:val="multilevel"/>
    <w:tmpl w:val="8EB2B818"/>
    <w:lvl w:ilvl="0">
      <w:start w:val="12"/>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C46861"/>
    <w:multiLevelType w:val="multilevel"/>
    <w:tmpl w:val="2CD408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7B5B23"/>
    <w:multiLevelType w:val="hybridMultilevel"/>
    <w:tmpl w:val="6C8E06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7FF7B1D"/>
    <w:multiLevelType w:val="multilevel"/>
    <w:tmpl w:val="9A4A7D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E52A58"/>
    <w:multiLevelType w:val="multilevel"/>
    <w:tmpl w:val="557281E2"/>
    <w:lvl w:ilvl="0">
      <w:start w:val="1"/>
      <w:numFmt w:val="upperRoman"/>
      <w:lvlText w:val="%1."/>
      <w:lvlJc w:val="left"/>
      <w:rPr>
        <w:rFonts w:ascii="Verdana" w:eastAsia="Verdana" w:hAnsi="Verdana" w:cs="Verdana"/>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5D0C25"/>
    <w:multiLevelType w:val="multilevel"/>
    <w:tmpl w:val="45621C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6E53E9"/>
    <w:multiLevelType w:val="multilevel"/>
    <w:tmpl w:val="6718971E"/>
    <w:lvl w:ilvl="0">
      <w:start w:val="7"/>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31071B2"/>
    <w:multiLevelType w:val="multilevel"/>
    <w:tmpl w:val="EE3E43D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61C69"/>
    <w:multiLevelType w:val="multilevel"/>
    <w:tmpl w:val="1BA2979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51490E"/>
    <w:multiLevelType w:val="multilevel"/>
    <w:tmpl w:val="D744D10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681B71"/>
    <w:multiLevelType w:val="hybridMultilevel"/>
    <w:tmpl w:val="0E4A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111257"/>
    <w:multiLevelType w:val="hybridMultilevel"/>
    <w:tmpl w:val="A56A45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9366F0"/>
    <w:multiLevelType w:val="multilevel"/>
    <w:tmpl w:val="8960CD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11"/>
  </w:num>
  <w:num w:numId="3">
    <w:abstractNumId w:val="49"/>
  </w:num>
  <w:num w:numId="4">
    <w:abstractNumId w:val="35"/>
  </w:num>
  <w:num w:numId="5">
    <w:abstractNumId w:val="13"/>
  </w:num>
  <w:num w:numId="6">
    <w:abstractNumId w:val="9"/>
  </w:num>
  <w:num w:numId="7">
    <w:abstractNumId w:val="15"/>
  </w:num>
  <w:num w:numId="8">
    <w:abstractNumId w:val="40"/>
  </w:num>
  <w:num w:numId="9">
    <w:abstractNumId w:val="45"/>
  </w:num>
  <w:num w:numId="10">
    <w:abstractNumId w:val="44"/>
  </w:num>
  <w:num w:numId="11">
    <w:abstractNumId w:val="12"/>
  </w:num>
  <w:num w:numId="12">
    <w:abstractNumId w:val="38"/>
  </w:num>
  <w:num w:numId="13">
    <w:abstractNumId w:val="16"/>
  </w:num>
  <w:num w:numId="14">
    <w:abstractNumId w:val="29"/>
  </w:num>
  <w:num w:numId="15">
    <w:abstractNumId w:val="8"/>
  </w:num>
  <w:num w:numId="16">
    <w:abstractNumId w:val="3"/>
  </w:num>
  <w:num w:numId="17">
    <w:abstractNumId w:val="46"/>
  </w:num>
  <w:num w:numId="18">
    <w:abstractNumId w:val="19"/>
  </w:num>
  <w:num w:numId="19">
    <w:abstractNumId w:val="1"/>
  </w:num>
  <w:num w:numId="20">
    <w:abstractNumId w:val="5"/>
  </w:num>
  <w:num w:numId="21">
    <w:abstractNumId w:val="37"/>
  </w:num>
  <w:num w:numId="22">
    <w:abstractNumId w:val="6"/>
  </w:num>
  <w:num w:numId="23">
    <w:abstractNumId w:val="30"/>
  </w:num>
  <w:num w:numId="24">
    <w:abstractNumId w:val="22"/>
  </w:num>
  <w:num w:numId="25">
    <w:abstractNumId w:val="36"/>
  </w:num>
  <w:num w:numId="26">
    <w:abstractNumId w:val="25"/>
  </w:num>
  <w:num w:numId="27">
    <w:abstractNumId w:val="27"/>
  </w:num>
  <w:num w:numId="28">
    <w:abstractNumId w:val="31"/>
  </w:num>
  <w:num w:numId="29">
    <w:abstractNumId w:val="42"/>
  </w:num>
  <w:num w:numId="30">
    <w:abstractNumId w:val="34"/>
  </w:num>
  <w:num w:numId="31">
    <w:abstractNumId w:val="47"/>
  </w:num>
  <w:num w:numId="32">
    <w:abstractNumId w:val="28"/>
  </w:num>
  <w:num w:numId="33">
    <w:abstractNumId w:val="21"/>
  </w:num>
  <w:num w:numId="34">
    <w:abstractNumId w:val="2"/>
  </w:num>
  <w:num w:numId="35">
    <w:abstractNumId w:val="10"/>
  </w:num>
  <w:num w:numId="36">
    <w:abstractNumId w:val="33"/>
  </w:num>
  <w:num w:numId="37">
    <w:abstractNumId w:val="32"/>
  </w:num>
  <w:num w:numId="38">
    <w:abstractNumId w:val="17"/>
  </w:num>
  <w:num w:numId="39">
    <w:abstractNumId w:val="23"/>
  </w:num>
  <w:num w:numId="40">
    <w:abstractNumId w:val="24"/>
  </w:num>
  <w:num w:numId="41">
    <w:abstractNumId w:val="43"/>
  </w:num>
  <w:num w:numId="42">
    <w:abstractNumId w:val="26"/>
  </w:num>
  <w:num w:numId="43">
    <w:abstractNumId w:val="14"/>
  </w:num>
  <w:num w:numId="44">
    <w:abstractNumId w:val="7"/>
  </w:num>
  <w:num w:numId="45">
    <w:abstractNumId w:val="39"/>
  </w:num>
  <w:num w:numId="46">
    <w:abstractNumId w:val="20"/>
  </w:num>
  <w:num w:numId="47">
    <w:abstractNumId w:val="48"/>
  </w:num>
  <w:num w:numId="48">
    <w:abstractNumId w:val="0"/>
  </w:num>
  <w:num w:numId="49">
    <w:abstractNumId w:val="1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FA"/>
    <w:rsid w:val="00026561"/>
    <w:rsid w:val="000459AD"/>
    <w:rsid w:val="00051093"/>
    <w:rsid w:val="000753BF"/>
    <w:rsid w:val="00090D46"/>
    <w:rsid w:val="000B5C01"/>
    <w:rsid w:val="000C394D"/>
    <w:rsid w:val="000D65F7"/>
    <w:rsid w:val="000E18AB"/>
    <w:rsid w:val="00127706"/>
    <w:rsid w:val="00134361"/>
    <w:rsid w:val="001754F6"/>
    <w:rsid w:val="0017685C"/>
    <w:rsid w:val="001950E1"/>
    <w:rsid w:val="001971B7"/>
    <w:rsid w:val="001D44BD"/>
    <w:rsid w:val="001E5959"/>
    <w:rsid w:val="001F1DF1"/>
    <w:rsid w:val="00202194"/>
    <w:rsid w:val="00215DEB"/>
    <w:rsid w:val="00234B19"/>
    <w:rsid w:val="0024427E"/>
    <w:rsid w:val="00262FD8"/>
    <w:rsid w:val="0026331D"/>
    <w:rsid w:val="00283E4C"/>
    <w:rsid w:val="00284612"/>
    <w:rsid w:val="00293884"/>
    <w:rsid w:val="002C54DC"/>
    <w:rsid w:val="002E0E8B"/>
    <w:rsid w:val="00302A1B"/>
    <w:rsid w:val="00307E63"/>
    <w:rsid w:val="0035058B"/>
    <w:rsid w:val="003666B2"/>
    <w:rsid w:val="00383C83"/>
    <w:rsid w:val="003B6755"/>
    <w:rsid w:val="003F401D"/>
    <w:rsid w:val="004364F6"/>
    <w:rsid w:val="00462F4F"/>
    <w:rsid w:val="00493C45"/>
    <w:rsid w:val="004A5D0E"/>
    <w:rsid w:val="004C0F3D"/>
    <w:rsid w:val="004C587D"/>
    <w:rsid w:val="004D6F7D"/>
    <w:rsid w:val="00510A65"/>
    <w:rsid w:val="005359E2"/>
    <w:rsid w:val="00546B6A"/>
    <w:rsid w:val="005524C3"/>
    <w:rsid w:val="00556276"/>
    <w:rsid w:val="005620E3"/>
    <w:rsid w:val="00566F4E"/>
    <w:rsid w:val="005931D5"/>
    <w:rsid w:val="00593318"/>
    <w:rsid w:val="005A127A"/>
    <w:rsid w:val="0063182B"/>
    <w:rsid w:val="00640C71"/>
    <w:rsid w:val="00642D85"/>
    <w:rsid w:val="006534FD"/>
    <w:rsid w:val="00675795"/>
    <w:rsid w:val="006868F3"/>
    <w:rsid w:val="006A1B3F"/>
    <w:rsid w:val="006B639B"/>
    <w:rsid w:val="006D364D"/>
    <w:rsid w:val="006D6713"/>
    <w:rsid w:val="006D7B8D"/>
    <w:rsid w:val="00712AEC"/>
    <w:rsid w:val="00715317"/>
    <w:rsid w:val="0072566A"/>
    <w:rsid w:val="00732F8D"/>
    <w:rsid w:val="00752097"/>
    <w:rsid w:val="00787A85"/>
    <w:rsid w:val="00792EB9"/>
    <w:rsid w:val="007A1FD6"/>
    <w:rsid w:val="007F4302"/>
    <w:rsid w:val="0080311B"/>
    <w:rsid w:val="00830BDA"/>
    <w:rsid w:val="008518A6"/>
    <w:rsid w:val="00853992"/>
    <w:rsid w:val="00870BC0"/>
    <w:rsid w:val="008A7B19"/>
    <w:rsid w:val="008D6B75"/>
    <w:rsid w:val="008F7F88"/>
    <w:rsid w:val="00923BA5"/>
    <w:rsid w:val="0094118B"/>
    <w:rsid w:val="0097622D"/>
    <w:rsid w:val="00976452"/>
    <w:rsid w:val="00995C9E"/>
    <w:rsid w:val="009A1FEE"/>
    <w:rsid w:val="00A007CF"/>
    <w:rsid w:val="00A421A0"/>
    <w:rsid w:val="00A62B36"/>
    <w:rsid w:val="00A82767"/>
    <w:rsid w:val="00A8469B"/>
    <w:rsid w:val="00A9170D"/>
    <w:rsid w:val="00A91D12"/>
    <w:rsid w:val="00AB1EF1"/>
    <w:rsid w:val="00AC6457"/>
    <w:rsid w:val="00AD12DF"/>
    <w:rsid w:val="00AF1235"/>
    <w:rsid w:val="00B128AF"/>
    <w:rsid w:val="00B448FA"/>
    <w:rsid w:val="00B4563F"/>
    <w:rsid w:val="00B531AC"/>
    <w:rsid w:val="00B54457"/>
    <w:rsid w:val="00BB6564"/>
    <w:rsid w:val="00BC7AB3"/>
    <w:rsid w:val="00C3614D"/>
    <w:rsid w:val="00C37B8D"/>
    <w:rsid w:val="00C62E7D"/>
    <w:rsid w:val="00C9627F"/>
    <w:rsid w:val="00CC0065"/>
    <w:rsid w:val="00CD3CF9"/>
    <w:rsid w:val="00CD48EC"/>
    <w:rsid w:val="00CF1BBD"/>
    <w:rsid w:val="00CF690A"/>
    <w:rsid w:val="00D04F2B"/>
    <w:rsid w:val="00D12878"/>
    <w:rsid w:val="00D26E90"/>
    <w:rsid w:val="00D316FB"/>
    <w:rsid w:val="00D66706"/>
    <w:rsid w:val="00D74910"/>
    <w:rsid w:val="00D80538"/>
    <w:rsid w:val="00D94F27"/>
    <w:rsid w:val="00DA3677"/>
    <w:rsid w:val="00DA453F"/>
    <w:rsid w:val="00DA6E29"/>
    <w:rsid w:val="00DE4694"/>
    <w:rsid w:val="00E172D2"/>
    <w:rsid w:val="00E27082"/>
    <w:rsid w:val="00E57B01"/>
    <w:rsid w:val="00E74A15"/>
    <w:rsid w:val="00EA496C"/>
    <w:rsid w:val="00F008C8"/>
    <w:rsid w:val="00F16B4A"/>
    <w:rsid w:val="00F40215"/>
    <w:rsid w:val="00F46A59"/>
    <w:rsid w:val="00F6786E"/>
    <w:rsid w:val="00F71946"/>
    <w:rsid w:val="00F81F7D"/>
    <w:rsid w:val="00F878A4"/>
    <w:rsid w:val="00F93B85"/>
    <w:rsid w:val="00FA45D5"/>
    <w:rsid w:val="00FB004A"/>
    <w:rsid w:val="00FB1BF4"/>
    <w:rsid w:val="00FB3B13"/>
    <w:rsid w:val="00FE2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4894B-1235-4E2F-985D-BA82C5F6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316F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753BF"/>
    <w:rPr>
      <w:color w:val="0066CC"/>
      <w:u w:val="single"/>
    </w:rPr>
  </w:style>
  <w:style w:type="character" w:customStyle="1" w:styleId="Stopka">
    <w:name w:val="Stopka_"/>
    <w:basedOn w:val="Domylnaczcionkaakapitu"/>
    <w:link w:val="Stopka1"/>
    <w:rsid w:val="000753BF"/>
    <w:rPr>
      <w:rFonts w:ascii="Verdana" w:eastAsia="Verdana" w:hAnsi="Verdana" w:cs="Verdana"/>
      <w:b w:val="0"/>
      <w:bCs w:val="0"/>
      <w:i/>
      <w:iCs/>
      <w:smallCaps w:val="0"/>
      <w:strike w:val="0"/>
      <w:sz w:val="16"/>
      <w:szCs w:val="16"/>
      <w:u w:val="none"/>
    </w:rPr>
  </w:style>
  <w:style w:type="character" w:customStyle="1" w:styleId="Teksttreci2Exact">
    <w:name w:val="Tekst treści (2) Exact"/>
    <w:basedOn w:val="Domylnaczcionkaakapitu"/>
    <w:rsid w:val="000753BF"/>
    <w:rPr>
      <w:rFonts w:ascii="Verdana" w:eastAsia="Verdana" w:hAnsi="Verdana" w:cs="Verdana"/>
      <w:b w:val="0"/>
      <w:bCs w:val="0"/>
      <w:i w:val="0"/>
      <w:iCs w:val="0"/>
      <w:smallCaps w:val="0"/>
      <w:strike w:val="0"/>
      <w:sz w:val="20"/>
      <w:szCs w:val="20"/>
      <w:u w:val="none"/>
    </w:rPr>
  </w:style>
  <w:style w:type="character" w:customStyle="1" w:styleId="Teksttreci3">
    <w:name w:val="Tekst treści (3)_"/>
    <w:basedOn w:val="Domylnaczcionkaakapitu"/>
    <w:link w:val="Teksttreci30"/>
    <w:rsid w:val="000753BF"/>
    <w:rPr>
      <w:rFonts w:ascii="Book Antiqua" w:eastAsia="Book Antiqua" w:hAnsi="Book Antiqua" w:cs="Book Antiqua"/>
      <w:b w:val="0"/>
      <w:bCs w:val="0"/>
      <w:i w:val="0"/>
      <w:iCs w:val="0"/>
      <w:smallCaps w:val="0"/>
      <w:strike w:val="0"/>
      <w:sz w:val="19"/>
      <w:szCs w:val="19"/>
      <w:u w:val="none"/>
    </w:rPr>
  </w:style>
  <w:style w:type="character" w:customStyle="1" w:styleId="Teksttreci3Verdana10pt">
    <w:name w:val="Tekst treści (3) + Verdana;10 pt"/>
    <w:basedOn w:val="Teksttreci3"/>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0753BF"/>
    <w:rPr>
      <w:rFonts w:ascii="Verdana" w:eastAsia="Verdana" w:hAnsi="Verdana" w:cs="Verdana"/>
      <w:b/>
      <w:bCs/>
      <w:i w:val="0"/>
      <w:iCs w:val="0"/>
      <w:smallCaps w:val="0"/>
      <w:strike w:val="0"/>
      <w:sz w:val="19"/>
      <w:szCs w:val="19"/>
      <w:u w:val="none"/>
    </w:rPr>
  </w:style>
  <w:style w:type="character" w:customStyle="1" w:styleId="Nagweklubstopka9ptBezpogrubienia">
    <w:name w:val="Nagłówek lub stopka + 9 pt;Bez pogrubienia"/>
    <w:basedOn w:val="Nagweklubstopka"/>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0753BF"/>
    <w:rPr>
      <w:rFonts w:ascii="Verdana" w:eastAsia="Verdana" w:hAnsi="Verdana" w:cs="Verdana"/>
      <w:b/>
      <w:bCs/>
      <w:i w:val="0"/>
      <w:iCs w:val="0"/>
      <w:smallCaps w:val="0"/>
      <w:strike w:val="0"/>
      <w:sz w:val="20"/>
      <w:szCs w:val="20"/>
      <w:u w:val="none"/>
    </w:rPr>
  </w:style>
  <w:style w:type="character" w:customStyle="1" w:styleId="Teksttreci4Bezpogrubienia">
    <w:name w:val="Tekst treści (4) + Bez pogrubienia"/>
    <w:basedOn w:val="Teksttreci4"/>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753BF"/>
    <w:rPr>
      <w:rFonts w:ascii="Verdana" w:eastAsia="Verdana" w:hAnsi="Verdana" w:cs="Verdana"/>
      <w:b/>
      <w:bCs/>
      <w:i/>
      <w:iCs/>
      <w:smallCaps w:val="0"/>
      <w:strike w:val="0"/>
      <w:sz w:val="20"/>
      <w:szCs w:val="20"/>
      <w:u w:val="none"/>
    </w:rPr>
  </w:style>
  <w:style w:type="character" w:customStyle="1" w:styleId="Teksttreci2">
    <w:name w:val="Tekst treści (2)_"/>
    <w:basedOn w:val="Domylnaczcionkaakapitu"/>
    <w:link w:val="Teksttreci20"/>
    <w:rsid w:val="000753BF"/>
    <w:rPr>
      <w:rFonts w:ascii="Verdana" w:eastAsia="Verdana" w:hAnsi="Verdana" w:cs="Verdana"/>
      <w:b w:val="0"/>
      <w:bCs w:val="0"/>
      <w:i w:val="0"/>
      <w:iCs w:val="0"/>
      <w:smallCaps w:val="0"/>
      <w:strike w:val="0"/>
      <w:sz w:val="20"/>
      <w:szCs w:val="20"/>
      <w:u w:val="none"/>
    </w:rPr>
  </w:style>
  <w:style w:type="character" w:customStyle="1" w:styleId="Teksttreci2Pogrubienie">
    <w:name w:val="Tekst treści (2) + Pogrubienie"/>
    <w:basedOn w:val="Teksttreci2"/>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0753BF"/>
    <w:rPr>
      <w:rFonts w:ascii="Verdana" w:eastAsia="Verdana" w:hAnsi="Verdana" w:cs="Verdana"/>
      <w:b w:val="0"/>
      <w:bCs w:val="0"/>
      <w:i/>
      <w:iCs/>
      <w:smallCaps w:val="0"/>
      <w:strike w:val="0"/>
      <w:sz w:val="20"/>
      <w:szCs w:val="20"/>
      <w:u w:val="none"/>
    </w:rPr>
  </w:style>
  <w:style w:type="character" w:customStyle="1" w:styleId="Teksttreci5Bezkursywy">
    <w:name w:val="Tekst treści (5) + Bez kursywy"/>
    <w:basedOn w:val="Teksttreci5"/>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5PogrubienieBezkursywy">
    <w:name w:val="Tekst treści (5) + Pogrubienie;Bez kursywy"/>
    <w:basedOn w:val="Teksttreci5"/>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Nagwek419ptBezkursywy">
    <w:name w:val="Nagłówek #4 + 19 pt;Bez kursywy"/>
    <w:basedOn w:val="Nagwek4"/>
    <w:rsid w:val="000753BF"/>
    <w:rPr>
      <w:rFonts w:ascii="Verdana" w:eastAsia="Verdana" w:hAnsi="Verdana" w:cs="Verdana"/>
      <w:b/>
      <w:bCs/>
      <w:i/>
      <w:iCs/>
      <w:smallCaps w:val="0"/>
      <w:strike w:val="0"/>
      <w:color w:val="000000"/>
      <w:spacing w:val="0"/>
      <w:w w:val="100"/>
      <w:position w:val="0"/>
      <w:sz w:val="38"/>
      <w:szCs w:val="38"/>
      <w:u w:val="none"/>
      <w:lang w:val="pl-PL" w:eastAsia="pl-PL" w:bidi="pl-PL"/>
    </w:rPr>
  </w:style>
  <w:style w:type="character" w:customStyle="1" w:styleId="Teksttreci2Kursywa">
    <w:name w:val="Tekst treści (2) + Kursywa"/>
    <w:basedOn w:val="Teksttreci2"/>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0753BF"/>
    <w:rPr>
      <w:rFonts w:ascii="Verdana" w:eastAsia="Verdana" w:hAnsi="Verdana" w:cs="Verdana"/>
      <w:b/>
      <w:bCs/>
      <w:i/>
      <w:iCs/>
      <w:smallCaps w:val="0"/>
      <w:strike w:val="0"/>
      <w:sz w:val="20"/>
      <w:szCs w:val="20"/>
      <w:u w:val="none"/>
    </w:rPr>
  </w:style>
  <w:style w:type="character" w:customStyle="1" w:styleId="Teksttreci22">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single"/>
      <w:lang w:val="pl-PL" w:eastAsia="pl-PL" w:bidi="pl-PL"/>
    </w:rPr>
  </w:style>
  <w:style w:type="character" w:customStyle="1" w:styleId="Teksttreci495ptBezpogrubienia">
    <w:name w:val="Tekst treści (4) + 9;5 pt;Bez pogrubienia"/>
    <w:basedOn w:val="Teksttreci4"/>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4FranklinGothicBook11ptBezpogrubienia">
    <w:name w:val="Tekst treści (4) + Franklin Gothic Book;11 pt;Bez pogrubienia"/>
    <w:basedOn w:val="Teksttreci4"/>
    <w:rsid w:val="000753BF"/>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pl-PL" w:eastAsia="pl-PL" w:bidi="pl-PL"/>
    </w:rPr>
  </w:style>
  <w:style w:type="character" w:customStyle="1" w:styleId="Teksttreci2PogrubienieMaelitery">
    <w:name w:val="Tekst treści (2) + Pogrubienie;Małe litery"/>
    <w:basedOn w:val="Teksttreci2"/>
    <w:rsid w:val="000753BF"/>
    <w:rPr>
      <w:rFonts w:ascii="Verdana" w:eastAsia="Verdana" w:hAnsi="Verdana" w:cs="Verdana"/>
      <w:b/>
      <w:bCs/>
      <w:i w:val="0"/>
      <w:iCs w:val="0"/>
      <w:smallCaps/>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0753BF"/>
    <w:rPr>
      <w:rFonts w:ascii="Verdana" w:eastAsia="Verdana" w:hAnsi="Verdana" w:cs="Verdana"/>
      <w:b/>
      <w:bCs/>
      <w:i w:val="0"/>
      <w:iCs w:val="0"/>
      <w:smallCaps w:val="0"/>
      <w:strike w:val="0"/>
      <w:sz w:val="28"/>
      <w:szCs w:val="28"/>
      <w:u w:val="none"/>
    </w:rPr>
  </w:style>
  <w:style w:type="character" w:customStyle="1" w:styleId="Nagwek21">
    <w:name w:val="Nagłówek #2"/>
    <w:basedOn w:val="Nagwek2"/>
    <w:rsid w:val="000753BF"/>
    <w:rPr>
      <w:rFonts w:ascii="Verdana" w:eastAsia="Verdana" w:hAnsi="Verdana" w:cs="Verdana"/>
      <w:b/>
      <w:bCs/>
      <w:i w:val="0"/>
      <w:iCs w:val="0"/>
      <w:smallCaps w:val="0"/>
      <w:strike w:val="0"/>
      <w:color w:val="000000"/>
      <w:spacing w:val="0"/>
      <w:w w:val="100"/>
      <w:position w:val="0"/>
      <w:sz w:val="28"/>
      <w:szCs w:val="28"/>
      <w:u w:val="single"/>
      <w:lang w:val="pl-PL" w:eastAsia="pl-PL" w:bidi="pl-PL"/>
    </w:rPr>
  </w:style>
  <w:style w:type="character" w:customStyle="1" w:styleId="Teksttreci7">
    <w:name w:val="Tekst treści (7)_"/>
    <w:basedOn w:val="Domylnaczcionkaakapitu"/>
    <w:link w:val="Teksttreci70"/>
    <w:rsid w:val="000753BF"/>
    <w:rPr>
      <w:rFonts w:ascii="Verdana" w:eastAsia="Verdana" w:hAnsi="Verdana" w:cs="Verdana"/>
      <w:b/>
      <w:bCs/>
      <w:i w:val="0"/>
      <w:iCs w:val="0"/>
      <w:smallCaps w:val="0"/>
      <w:strike w:val="0"/>
      <w:sz w:val="20"/>
      <w:szCs w:val="20"/>
      <w:u w:val="none"/>
    </w:rPr>
  </w:style>
  <w:style w:type="character" w:customStyle="1" w:styleId="Teksttreci71">
    <w:name w:val="Tekst treści (7)"/>
    <w:basedOn w:val="Teksttreci7"/>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7Bezpogrubienia">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7Bezpogrubienia0">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7Bezpogrubienia1">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0753BF"/>
    <w:rPr>
      <w:rFonts w:ascii="Verdana" w:eastAsia="Verdana" w:hAnsi="Verdana" w:cs="Verdana"/>
      <w:b/>
      <w:bCs/>
      <w:i w:val="0"/>
      <w:iCs w:val="0"/>
      <w:smallCaps w:val="0"/>
      <w:strike w:val="0"/>
      <w:sz w:val="24"/>
      <w:szCs w:val="24"/>
      <w:u w:val="none"/>
    </w:rPr>
  </w:style>
  <w:style w:type="character" w:customStyle="1" w:styleId="Teksttreci41">
    <w:name w:val="Tekst treści (4)"/>
    <w:basedOn w:val="Teksttreci4"/>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Podpistabeli">
    <w:name w:val="Podpis tabeli_"/>
    <w:basedOn w:val="Domylnaczcionkaakapitu"/>
    <w:link w:val="Podpistabeli0"/>
    <w:rsid w:val="000753BF"/>
    <w:rPr>
      <w:rFonts w:ascii="Verdana" w:eastAsia="Verdana" w:hAnsi="Verdana" w:cs="Verdana"/>
      <w:b/>
      <w:bCs/>
      <w:i w:val="0"/>
      <w:iCs w:val="0"/>
      <w:smallCaps w:val="0"/>
      <w:strike w:val="0"/>
      <w:sz w:val="20"/>
      <w:szCs w:val="20"/>
      <w:u w:val="none"/>
    </w:rPr>
  </w:style>
  <w:style w:type="character" w:customStyle="1" w:styleId="Podpistabeli2">
    <w:name w:val="Podpis tabeli (2)_"/>
    <w:basedOn w:val="Domylnaczcionkaakapitu"/>
    <w:link w:val="Podpistabeli20"/>
    <w:rsid w:val="000753BF"/>
    <w:rPr>
      <w:rFonts w:ascii="Verdana" w:eastAsia="Verdana" w:hAnsi="Verdana" w:cs="Verdana"/>
      <w:b/>
      <w:bCs/>
      <w:i/>
      <w:iCs/>
      <w:smallCaps w:val="0"/>
      <w:strike w:val="0"/>
      <w:sz w:val="20"/>
      <w:szCs w:val="20"/>
      <w:u w:val="none"/>
    </w:rPr>
  </w:style>
  <w:style w:type="character" w:customStyle="1" w:styleId="Podpistabeli2BezpogrubieniaBezkursywy">
    <w:name w:val="Podpis tabeli (2) + Bez pogrubienia;Bez kursywy"/>
    <w:basedOn w:val="Podpistabeli2"/>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Podpistabeli219ptBezkursywy">
    <w:name w:val="Podpis tabeli (2) + 19 pt;Bez kursywy"/>
    <w:basedOn w:val="Podpistabeli2"/>
    <w:rsid w:val="000753BF"/>
    <w:rPr>
      <w:rFonts w:ascii="Verdana" w:eastAsia="Verdana" w:hAnsi="Verdana" w:cs="Verdana"/>
      <w:b/>
      <w:bCs/>
      <w:i/>
      <w:iCs/>
      <w:smallCaps w:val="0"/>
      <w:strike w:val="0"/>
      <w:color w:val="000000"/>
      <w:spacing w:val="0"/>
      <w:w w:val="100"/>
      <w:position w:val="0"/>
      <w:sz w:val="38"/>
      <w:szCs w:val="38"/>
      <w:u w:val="none"/>
      <w:lang w:val="pl-PL" w:eastAsia="pl-PL" w:bidi="pl-PL"/>
    </w:rPr>
  </w:style>
  <w:style w:type="character" w:customStyle="1" w:styleId="Teksttreci2PogrubienieKursywa">
    <w:name w:val="Tekst treści (2) + Pogrubienie;Kursywa"/>
    <w:basedOn w:val="Teksttreci2"/>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3">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753BF"/>
    <w:rPr>
      <w:rFonts w:ascii="Verdana" w:eastAsia="Verdana" w:hAnsi="Verdana" w:cs="Verdana"/>
      <w:b/>
      <w:bCs/>
      <w:i w:val="0"/>
      <w:iCs w:val="0"/>
      <w:smallCaps w:val="0"/>
      <w:strike w:val="0"/>
      <w:sz w:val="18"/>
      <w:szCs w:val="18"/>
      <w:u w:val="none"/>
    </w:rPr>
  </w:style>
  <w:style w:type="character" w:customStyle="1" w:styleId="Teksttreci2Kursywa0">
    <w:name w:val="Tekst treści (2) + Kursywa"/>
    <w:basedOn w:val="Teksttreci2"/>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0753BF"/>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Teksttreci9Verdana95pt">
    <w:name w:val="Tekst treści (9) + Verdana;9;5 pt"/>
    <w:basedOn w:val="Teksttreci9"/>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0753BF"/>
    <w:rPr>
      <w:rFonts w:ascii="Verdana" w:eastAsia="Verdana" w:hAnsi="Verdana" w:cs="Verdana"/>
      <w:b w:val="0"/>
      <w:bCs w:val="0"/>
      <w:i w:val="0"/>
      <w:iCs w:val="0"/>
      <w:smallCaps w:val="0"/>
      <w:strike w:val="0"/>
      <w:sz w:val="18"/>
      <w:szCs w:val="18"/>
      <w:u w:val="none"/>
    </w:rPr>
  </w:style>
  <w:style w:type="character" w:customStyle="1" w:styleId="Teksttreci1095pt">
    <w:name w:val="Tekst treści (10) + 9;5 pt"/>
    <w:basedOn w:val="Teksttreci10"/>
    <w:rsid w:val="000753BF"/>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0753BF"/>
    <w:rPr>
      <w:rFonts w:ascii="Verdana" w:eastAsia="Verdana" w:hAnsi="Verdana" w:cs="Verdana"/>
      <w:b w:val="0"/>
      <w:bCs w:val="0"/>
      <w:i w:val="0"/>
      <w:iCs w:val="0"/>
      <w:smallCaps w:val="0"/>
      <w:strike w:val="0"/>
      <w:sz w:val="16"/>
      <w:szCs w:val="16"/>
      <w:u w:val="none"/>
    </w:rPr>
  </w:style>
  <w:style w:type="character" w:customStyle="1" w:styleId="Teksttreci4Exact">
    <w:name w:val="Tekst treści (4) Exact"/>
    <w:basedOn w:val="Domylnaczcionkaakapitu"/>
    <w:rsid w:val="000753BF"/>
    <w:rPr>
      <w:rFonts w:ascii="Verdana" w:eastAsia="Verdana" w:hAnsi="Verdana" w:cs="Verdana"/>
      <w:b/>
      <w:bCs/>
      <w:i w:val="0"/>
      <w:iCs w:val="0"/>
      <w:smallCaps w:val="0"/>
      <w:strike w:val="0"/>
      <w:sz w:val="20"/>
      <w:szCs w:val="20"/>
      <w:u w:val="none"/>
    </w:rPr>
  </w:style>
  <w:style w:type="character" w:customStyle="1" w:styleId="Nagweklubstopka85ptBezpogrubienia">
    <w:name w:val="Nagłówek lub stopka + 8;5 pt;Bez pogrubienia"/>
    <w:basedOn w:val="Nagweklubstopka"/>
    <w:rsid w:val="000753BF"/>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5Pogrubienie">
    <w:name w:val="Tekst treści (5) + Pogrubienie"/>
    <w:basedOn w:val="Teksttreci5"/>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0753BF"/>
    <w:rPr>
      <w:rFonts w:ascii="Verdana" w:eastAsia="Verdana" w:hAnsi="Verdana" w:cs="Verdana"/>
      <w:b/>
      <w:bCs/>
      <w:i w:val="0"/>
      <w:iCs w:val="0"/>
      <w:smallCaps w:val="0"/>
      <w:strike w:val="0"/>
      <w:sz w:val="21"/>
      <w:szCs w:val="21"/>
      <w:u w:val="none"/>
    </w:rPr>
  </w:style>
  <w:style w:type="character" w:customStyle="1" w:styleId="Teksttreci121">
    <w:name w:val="Tekst treści (12)"/>
    <w:basedOn w:val="Teksttreci12"/>
    <w:rsid w:val="000753BF"/>
    <w:rPr>
      <w:rFonts w:ascii="Verdana" w:eastAsia="Verdana" w:hAnsi="Verdana" w:cs="Verdana"/>
      <w:b/>
      <w:bCs/>
      <w:i w:val="0"/>
      <w:iCs w:val="0"/>
      <w:smallCaps w:val="0"/>
      <w:strike w:val="0"/>
      <w:color w:val="000000"/>
      <w:spacing w:val="0"/>
      <w:w w:val="100"/>
      <w:position w:val="0"/>
      <w:sz w:val="21"/>
      <w:szCs w:val="21"/>
      <w:u w:val="single"/>
      <w:lang w:val="pl-PL" w:eastAsia="pl-PL" w:bidi="pl-PL"/>
    </w:rPr>
  </w:style>
  <w:style w:type="character" w:customStyle="1" w:styleId="Teksttreci13">
    <w:name w:val="Tekst treści (13)_"/>
    <w:basedOn w:val="Domylnaczcionkaakapitu"/>
    <w:link w:val="Teksttreci130"/>
    <w:rsid w:val="000753BF"/>
    <w:rPr>
      <w:rFonts w:ascii="Verdana" w:eastAsia="Verdana" w:hAnsi="Verdana" w:cs="Verdana"/>
      <w:b w:val="0"/>
      <w:bCs w:val="0"/>
      <w:i/>
      <w:iCs/>
      <w:smallCaps w:val="0"/>
      <w:strike w:val="0"/>
      <w:sz w:val="16"/>
      <w:szCs w:val="16"/>
      <w:u w:val="none"/>
    </w:rPr>
  </w:style>
  <w:style w:type="character" w:customStyle="1" w:styleId="Teksttreci13Bezkursywy">
    <w:name w:val="Tekst treści (13) + Bez kursywy"/>
    <w:basedOn w:val="Teksttreci13"/>
    <w:rsid w:val="000753BF"/>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1310ptBezkursywy">
    <w:name w:val="Tekst treści (13) + 10 pt;Bez kursywy"/>
    <w:basedOn w:val="Teksttreci13"/>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w:basedOn w:val="Nagweklubstopka"/>
    <w:rsid w:val="000753BF"/>
    <w:rPr>
      <w:rFonts w:ascii="Verdana" w:eastAsia="Verdana" w:hAnsi="Verdana" w:cs="Verdana"/>
      <w:b/>
      <w:bCs/>
      <w:i w:val="0"/>
      <w:iCs w:val="0"/>
      <w:smallCaps w:val="0"/>
      <w:strike w:val="0"/>
      <w:color w:val="000000"/>
      <w:spacing w:val="0"/>
      <w:w w:val="100"/>
      <w:position w:val="0"/>
      <w:sz w:val="19"/>
      <w:szCs w:val="19"/>
      <w:u w:val="single"/>
      <w:lang w:val="pl-PL" w:eastAsia="pl-PL" w:bidi="pl-PL"/>
    </w:rPr>
  </w:style>
  <w:style w:type="character" w:customStyle="1" w:styleId="Teksttreci14">
    <w:name w:val="Tekst treści (14)_"/>
    <w:basedOn w:val="Domylnaczcionkaakapitu"/>
    <w:link w:val="Teksttreci140"/>
    <w:rsid w:val="000753BF"/>
    <w:rPr>
      <w:rFonts w:ascii="Verdana" w:eastAsia="Verdana" w:hAnsi="Verdana" w:cs="Verdana"/>
      <w:b w:val="0"/>
      <w:bCs w:val="0"/>
      <w:i/>
      <w:iCs/>
      <w:smallCaps w:val="0"/>
      <w:strike w:val="0"/>
      <w:sz w:val="17"/>
      <w:szCs w:val="17"/>
      <w:u w:val="none"/>
    </w:rPr>
  </w:style>
  <w:style w:type="character" w:customStyle="1" w:styleId="Teksttreci28ptKursywa">
    <w:name w:val="Tekst treści (2) + 8 pt;Kursywa"/>
    <w:basedOn w:val="Teksttreci2"/>
    <w:rsid w:val="000753BF"/>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0753BF"/>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0753BF"/>
    <w:rPr>
      <w:rFonts w:ascii="Verdana" w:eastAsia="Verdana" w:hAnsi="Verdana" w:cs="Verdana"/>
      <w:b w:val="0"/>
      <w:bCs w:val="0"/>
      <w:i w:val="0"/>
      <w:iCs w:val="0"/>
      <w:smallCaps w:val="0"/>
      <w:strike w:val="0"/>
      <w:sz w:val="20"/>
      <w:szCs w:val="20"/>
      <w:u w:val="none"/>
    </w:rPr>
  </w:style>
  <w:style w:type="character" w:customStyle="1" w:styleId="Teksttreci15">
    <w:name w:val="Tekst treści (15)_"/>
    <w:basedOn w:val="Domylnaczcionkaakapitu"/>
    <w:link w:val="Teksttreci150"/>
    <w:rsid w:val="000753BF"/>
    <w:rPr>
      <w:rFonts w:ascii="Book Antiqua" w:eastAsia="Book Antiqua" w:hAnsi="Book Antiqua" w:cs="Book Antiqua"/>
      <w:b w:val="0"/>
      <w:bCs w:val="0"/>
      <w:i w:val="0"/>
      <w:iCs w:val="0"/>
      <w:smallCaps w:val="0"/>
      <w:strike w:val="0"/>
      <w:sz w:val="20"/>
      <w:szCs w:val="20"/>
      <w:u w:val="none"/>
    </w:rPr>
  </w:style>
  <w:style w:type="character" w:customStyle="1" w:styleId="PogrubienieTeksttreci15Verdana95pt">
    <w:name w:val="Pogrubienie;Tekst treści (15) + Verdana;9;5 pt"/>
    <w:basedOn w:val="Teksttreci15"/>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0753BF"/>
    <w:rPr>
      <w:rFonts w:ascii="Book Antiqua" w:eastAsia="Book Antiqua" w:hAnsi="Book Antiqua" w:cs="Book Antiqua"/>
      <w:b w:val="0"/>
      <w:bCs w:val="0"/>
      <w:i w:val="0"/>
      <w:iCs w:val="0"/>
      <w:smallCaps w:val="0"/>
      <w:strike w:val="0"/>
      <w:sz w:val="26"/>
      <w:szCs w:val="26"/>
      <w:u w:val="none"/>
    </w:rPr>
  </w:style>
  <w:style w:type="character" w:customStyle="1" w:styleId="PogrubienieTeksttreci16105pt">
    <w:name w:val="Pogrubienie;Tekst treści (16) + 10;5 pt"/>
    <w:basedOn w:val="Teksttreci16"/>
    <w:rsid w:val="000753BF"/>
    <w:rPr>
      <w:rFonts w:ascii="Book Antiqua" w:eastAsia="Book Antiqua" w:hAnsi="Book Antiqua" w:cs="Book Antiqua"/>
      <w:b/>
      <w:bCs/>
      <w:i w:val="0"/>
      <w:iCs w:val="0"/>
      <w:smallCaps w:val="0"/>
      <w:strike w:val="0"/>
      <w:color w:val="000000"/>
      <w:spacing w:val="0"/>
      <w:w w:val="100"/>
      <w:position w:val="0"/>
      <w:sz w:val="21"/>
      <w:szCs w:val="21"/>
      <w:u w:val="none"/>
      <w:lang w:val="pl-PL" w:eastAsia="pl-PL" w:bidi="pl-PL"/>
    </w:rPr>
  </w:style>
  <w:style w:type="character" w:customStyle="1" w:styleId="Teksttreci2FranklinGothicBook105pt">
    <w:name w:val="Tekst treści (2) + Franklin Gothic Book;10;5 pt"/>
    <w:basedOn w:val="Teksttreci2"/>
    <w:rsid w:val="000753BF"/>
    <w:rPr>
      <w:rFonts w:ascii="Franklin Gothic Book" w:eastAsia="Franklin Gothic Book" w:hAnsi="Franklin Gothic Book" w:cs="Franklin Gothic Book"/>
      <w:b/>
      <w:bCs/>
      <w:i w:val="0"/>
      <w:iCs w:val="0"/>
      <w:smallCaps w:val="0"/>
      <w:strike w:val="0"/>
      <w:color w:val="000000"/>
      <w:spacing w:val="0"/>
      <w:w w:val="100"/>
      <w:position w:val="0"/>
      <w:sz w:val="21"/>
      <w:szCs w:val="21"/>
      <w:u w:val="none"/>
      <w:lang w:val="pl-PL" w:eastAsia="pl-PL" w:bidi="pl-PL"/>
    </w:rPr>
  </w:style>
  <w:style w:type="character" w:customStyle="1" w:styleId="Teksttreci212pt">
    <w:name w:val="Tekst treści (2) + 12 pt"/>
    <w:basedOn w:val="Teksttreci2"/>
    <w:rsid w:val="000753BF"/>
    <w:rPr>
      <w:rFonts w:ascii="Verdana" w:eastAsia="Verdana" w:hAnsi="Verdana" w:cs="Verdana"/>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95pt">
    <w:name w:val="Pogrubienie;Tekst treści (2) + 9;5 pt"/>
    <w:basedOn w:val="Teksttreci2"/>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15pt">
    <w:name w:val="Tekst treści (2) + 15 pt"/>
    <w:basedOn w:val="Teksttreci2"/>
    <w:rsid w:val="000753BF"/>
    <w:rPr>
      <w:rFonts w:ascii="Verdana" w:eastAsia="Verdana" w:hAnsi="Verdana" w:cs="Verdana"/>
      <w:b w:val="0"/>
      <w:bCs w:val="0"/>
      <w:i w:val="0"/>
      <w:iCs w:val="0"/>
      <w:smallCaps w:val="0"/>
      <w:strike w:val="0"/>
      <w:color w:val="000000"/>
      <w:spacing w:val="0"/>
      <w:w w:val="100"/>
      <w:position w:val="0"/>
      <w:sz w:val="30"/>
      <w:szCs w:val="30"/>
      <w:u w:val="none"/>
      <w:lang w:val="pl-PL" w:eastAsia="pl-PL" w:bidi="pl-PL"/>
    </w:rPr>
  </w:style>
  <w:style w:type="character" w:customStyle="1" w:styleId="PogrubienieTeksttreci29pt">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13pt">
    <w:name w:val="Tekst treści (2) + 13 pt"/>
    <w:basedOn w:val="Teksttreci2"/>
    <w:rsid w:val="000753BF"/>
    <w:rPr>
      <w:rFonts w:ascii="Verdana" w:eastAsia="Verdana" w:hAnsi="Verdana" w:cs="Verdana"/>
      <w:b w:val="0"/>
      <w:bCs w:val="0"/>
      <w:i w:val="0"/>
      <w:iCs w:val="0"/>
      <w:smallCaps w:val="0"/>
      <w:strike w:val="0"/>
      <w:color w:val="000000"/>
      <w:spacing w:val="0"/>
      <w:w w:val="100"/>
      <w:position w:val="0"/>
      <w:sz w:val="26"/>
      <w:szCs w:val="26"/>
      <w:u w:val="none"/>
      <w:lang w:val="pl-PL" w:eastAsia="pl-PL" w:bidi="pl-PL"/>
    </w:rPr>
  </w:style>
  <w:style w:type="character" w:customStyle="1" w:styleId="PogrubienieTeksttreci29pt0">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PogrubienieTeksttreci29pt1">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0753BF"/>
    <w:rPr>
      <w:rFonts w:ascii="Book Antiqua" w:eastAsia="Book Antiqua" w:hAnsi="Book Antiqua" w:cs="Book Antiqua"/>
      <w:b w:val="0"/>
      <w:bCs w:val="0"/>
      <w:i w:val="0"/>
      <w:iCs w:val="0"/>
      <w:smallCaps w:val="0"/>
      <w:strike w:val="0"/>
      <w:sz w:val="24"/>
      <w:szCs w:val="24"/>
      <w:u w:val="none"/>
    </w:rPr>
  </w:style>
  <w:style w:type="character" w:customStyle="1" w:styleId="PogrubienieTeksttreci17Verdana95pt">
    <w:name w:val="Pogrubienie;Tekst treści (17) + Verdana;9;5 pt"/>
    <w:basedOn w:val="Teksttreci17"/>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9Exact">
    <w:name w:val="Tekst treści (19) Exact"/>
    <w:basedOn w:val="Domylnaczcionkaakapitu"/>
    <w:rsid w:val="000753BF"/>
    <w:rPr>
      <w:rFonts w:ascii="Verdana" w:eastAsia="Verdana" w:hAnsi="Verdana" w:cs="Verdana"/>
      <w:b/>
      <w:bCs/>
      <w:i w:val="0"/>
      <w:iCs w:val="0"/>
      <w:smallCaps w:val="0"/>
      <w:strike w:val="0"/>
      <w:sz w:val="20"/>
      <w:szCs w:val="20"/>
      <w:u w:val="none"/>
    </w:rPr>
  </w:style>
  <w:style w:type="character" w:customStyle="1" w:styleId="Teksttreci19MaeliteryExact">
    <w:name w:val="Tekst treści (19) + Małe litery Exact"/>
    <w:basedOn w:val="Teksttreci19"/>
    <w:rsid w:val="000753BF"/>
    <w:rPr>
      <w:rFonts w:ascii="Verdana" w:eastAsia="Verdana" w:hAnsi="Verdana" w:cs="Verdana"/>
      <w:b/>
      <w:bCs/>
      <w:i w:val="0"/>
      <w:iCs w:val="0"/>
      <w:smallCaps/>
      <w:strike w:val="0"/>
      <w:sz w:val="20"/>
      <w:szCs w:val="20"/>
      <w:u w:val="none"/>
    </w:rPr>
  </w:style>
  <w:style w:type="character" w:customStyle="1" w:styleId="Teksttreci18">
    <w:name w:val="Tekst treści (18)_"/>
    <w:basedOn w:val="Domylnaczcionkaakapitu"/>
    <w:link w:val="Teksttreci180"/>
    <w:rsid w:val="000753BF"/>
    <w:rPr>
      <w:rFonts w:ascii="Verdana" w:eastAsia="Verdana" w:hAnsi="Verdana" w:cs="Verdana"/>
      <w:b/>
      <w:bCs/>
      <w:i w:val="0"/>
      <w:iCs w:val="0"/>
      <w:smallCaps w:val="0"/>
      <w:strike w:val="0"/>
      <w:spacing w:val="0"/>
      <w:sz w:val="19"/>
      <w:szCs w:val="19"/>
      <w:u w:val="none"/>
    </w:rPr>
  </w:style>
  <w:style w:type="character" w:customStyle="1" w:styleId="Teksttreci18BookAntiqua12ptBezpogrubienia">
    <w:name w:val="Tekst treści (18) + Book Antiqua;12 pt;Bez pogrubienia"/>
    <w:basedOn w:val="Teksttreci18"/>
    <w:rsid w:val="000753BF"/>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Teksttreci19">
    <w:name w:val="Tekst treści (19)_"/>
    <w:basedOn w:val="Domylnaczcionkaakapitu"/>
    <w:link w:val="Teksttreci190"/>
    <w:rsid w:val="000753BF"/>
    <w:rPr>
      <w:rFonts w:ascii="Verdana" w:eastAsia="Verdana" w:hAnsi="Verdana" w:cs="Verdana"/>
      <w:b/>
      <w:bCs/>
      <w:i w:val="0"/>
      <w:iCs w:val="0"/>
      <w:smallCaps w:val="0"/>
      <w:strike w:val="0"/>
      <w:sz w:val="20"/>
      <w:szCs w:val="20"/>
      <w:u w:val="none"/>
    </w:rPr>
  </w:style>
  <w:style w:type="character" w:customStyle="1" w:styleId="Teksttreci19Maelitery">
    <w:name w:val="Tekst treści (19) + Małe litery"/>
    <w:basedOn w:val="Teksttreci19"/>
    <w:rsid w:val="000753BF"/>
    <w:rPr>
      <w:rFonts w:ascii="Verdana" w:eastAsia="Verdana" w:hAnsi="Verdana" w:cs="Verdana"/>
      <w:b/>
      <w:bCs/>
      <w:i w:val="0"/>
      <w:iCs w:val="0"/>
      <w:smallCaps/>
      <w:strike w:val="0"/>
      <w:color w:val="000000"/>
      <w:spacing w:val="0"/>
      <w:w w:val="100"/>
      <w:position w:val="0"/>
      <w:sz w:val="20"/>
      <w:szCs w:val="20"/>
      <w:u w:val="none"/>
      <w:lang w:val="pl-PL" w:eastAsia="pl-PL" w:bidi="pl-PL"/>
    </w:rPr>
  </w:style>
  <w:style w:type="character" w:customStyle="1" w:styleId="PodpisobrazuExact">
    <w:name w:val="Podpis obrazu Exact"/>
    <w:basedOn w:val="Domylnaczcionkaakapitu"/>
    <w:link w:val="Podpisobrazu"/>
    <w:rsid w:val="000753BF"/>
    <w:rPr>
      <w:rFonts w:ascii="Verdana" w:eastAsia="Verdana" w:hAnsi="Verdana" w:cs="Verdana"/>
      <w:b w:val="0"/>
      <w:bCs w:val="0"/>
      <w:i w:val="0"/>
      <w:iCs w:val="0"/>
      <w:smallCaps w:val="0"/>
      <w:strike w:val="0"/>
      <w:spacing w:val="-10"/>
      <w:sz w:val="15"/>
      <w:szCs w:val="15"/>
      <w:u w:val="none"/>
    </w:rPr>
  </w:style>
  <w:style w:type="paragraph" w:customStyle="1" w:styleId="Stopka1">
    <w:name w:val="Stopka1"/>
    <w:basedOn w:val="Normalny"/>
    <w:link w:val="Stopka"/>
    <w:rsid w:val="000753BF"/>
    <w:pPr>
      <w:shd w:val="clear" w:color="auto" w:fill="FFFFFF"/>
      <w:spacing w:line="192" w:lineRule="exact"/>
      <w:jc w:val="both"/>
    </w:pPr>
    <w:rPr>
      <w:rFonts w:ascii="Verdana" w:eastAsia="Verdana" w:hAnsi="Verdana" w:cs="Verdana"/>
      <w:i/>
      <w:iCs/>
      <w:sz w:val="16"/>
      <w:szCs w:val="16"/>
    </w:rPr>
  </w:style>
  <w:style w:type="paragraph" w:customStyle="1" w:styleId="Teksttreci20">
    <w:name w:val="Tekst treści (2)"/>
    <w:basedOn w:val="Normalny"/>
    <w:link w:val="Teksttreci2"/>
    <w:rsid w:val="000753BF"/>
    <w:pPr>
      <w:shd w:val="clear" w:color="auto" w:fill="FFFFFF"/>
      <w:spacing w:before="120" w:line="240" w:lineRule="exact"/>
      <w:ind w:hanging="740"/>
      <w:jc w:val="both"/>
    </w:pPr>
    <w:rPr>
      <w:rFonts w:ascii="Verdana" w:eastAsia="Verdana" w:hAnsi="Verdana" w:cs="Verdana"/>
      <w:sz w:val="20"/>
      <w:szCs w:val="20"/>
    </w:rPr>
  </w:style>
  <w:style w:type="paragraph" w:customStyle="1" w:styleId="Teksttreci30">
    <w:name w:val="Tekst treści (3)"/>
    <w:basedOn w:val="Normalny"/>
    <w:link w:val="Teksttreci3"/>
    <w:rsid w:val="000753BF"/>
    <w:pPr>
      <w:shd w:val="clear" w:color="auto" w:fill="FFFFFF"/>
      <w:spacing w:line="269" w:lineRule="exact"/>
      <w:jc w:val="center"/>
    </w:pPr>
    <w:rPr>
      <w:rFonts w:ascii="Book Antiqua" w:eastAsia="Book Antiqua" w:hAnsi="Book Antiqua" w:cs="Book Antiqua"/>
      <w:sz w:val="19"/>
      <w:szCs w:val="19"/>
    </w:rPr>
  </w:style>
  <w:style w:type="paragraph" w:customStyle="1" w:styleId="Nagweklubstopka0">
    <w:name w:val="Nagłówek lub stopka"/>
    <w:basedOn w:val="Normalny"/>
    <w:link w:val="Nagweklubstopka"/>
    <w:rsid w:val="000753BF"/>
    <w:pPr>
      <w:shd w:val="clear" w:color="auto" w:fill="FFFFFF"/>
      <w:spacing w:line="245" w:lineRule="exact"/>
      <w:jc w:val="right"/>
    </w:pPr>
    <w:rPr>
      <w:rFonts w:ascii="Verdana" w:eastAsia="Verdana" w:hAnsi="Verdana" w:cs="Verdana"/>
      <w:b/>
      <w:bCs/>
      <w:sz w:val="19"/>
      <w:szCs w:val="19"/>
    </w:rPr>
  </w:style>
  <w:style w:type="paragraph" w:customStyle="1" w:styleId="Teksttreci40">
    <w:name w:val="Tekst treści (4)"/>
    <w:basedOn w:val="Normalny"/>
    <w:link w:val="Teksttreci4"/>
    <w:rsid w:val="000753BF"/>
    <w:pPr>
      <w:shd w:val="clear" w:color="auto" w:fill="FFFFFF"/>
      <w:spacing w:after="480" w:line="0" w:lineRule="atLeast"/>
      <w:ind w:hanging="1900"/>
      <w:jc w:val="both"/>
    </w:pPr>
    <w:rPr>
      <w:rFonts w:ascii="Verdana" w:eastAsia="Verdana" w:hAnsi="Verdana" w:cs="Verdana"/>
      <w:b/>
      <w:bCs/>
      <w:sz w:val="20"/>
      <w:szCs w:val="20"/>
    </w:rPr>
  </w:style>
  <w:style w:type="paragraph" w:customStyle="1" w:styleId="Nagwek40">
    <w:name w:val="Nagłówek #4"/>
    <w:basedOn w:val="Normalny"/>
    <w:link w:val="Nagwek4"/>
    <w:rsid w:val="000753BF"/>
    <w:pPr>
      <w:shd w:val="clear" w:color="auto" w:fill="FFFFFF"/>
      <w:spacing w:before="300" w:after="120" w:line="0" w:lineRule="atLeast"/>
      <w:ind w:hanging="740"/>
      <w:jc w:val="both"/>
      <w:outlineLvl w:val="3"/>
    </w:pPr>
    <w:rPr>
      <w:rFonts w:ascii="Verdana" w:eastAsia="Verdana" w:hAnsi="Verdana" w:cs="Verdana"/>
      <w:b/>
      <w:bCs/>
      <w:i/>
      <w:iCs/>
      <w:sz w:val="20"/>
      <w:szCs w:val="20"/>
    </w:rPr>
  </w:style>
  <w:style w:type="paragraph" w:customStyle="1" w:styleId="Teksttreci50">
    <w:name w:val="Tekst treści (5)"/>
    <w:basedOn w:val="Normalny"/>
    <w:link w:val="Teksttreci5"/>
    <w:rsid w:val="000753BF"/>
    <w:pPr>
      <w:shd w:val="clear" w:color="auto" w:fill="FFFFFF"/>
      <w:spacing w:before="120" w:after="240" w:line="240" w:lineRule="exact"/>
      <w:jc w:val="both"/>
    </w:pPr>
    <w:rPr>
      <w:rFonts w:ascii="Verdana" w:eastAsia="Verdana" w:hAnsi="Verdana" w:cs="Verdana"/>
      <w:i/>
      <w:iCs/>
      <w:sz w:val="20"/>
      <w:szCs w:val="20"/>
    </w:rPr>
  </w:style>
  <w:style w:type="paragraph" w:customStyle="1" w:styleId="Teksttreci60">
    <w:name w:val="Tekst treści (6)"/>
    <w:basedOn w:val="Normalny"/>
    <w:link w:val="Teksttreci6"/>
    <w:rsid w:val="000753BF"/>
    <w:pPr>
      <w:shd w:val="clear" w:color="auto" w:fill="FFFFFF"/>
      <w:spacing w:before="180" w:after="60" w:line="240" w:lineRule="exact"/>
      <w:ind w:hanging="600"/>
      <w:jc w:val="both"/>
    </w:pPr>
    <w:rPr>
      <w:rFonts w:ascii="Verdana" w:eastAsia="Verdana" w:hAnsi="Verdana" w:cs="Verdana"/>
      <w:b/>
      <w:bCs/>
      <w:i/>
      <w:iCs/>
      <w:sz w:val="20"/>
      <w:szCs w:val="20"/>
    </w:rPr>
  </w:style>
  <w:style w:type="paragraph" w:customStyle="1" w:styleId="Nagwek20">
    <w:name w:val="Nagłówek #2"/>
    <w:basedOn w:val="Normalny"/>
    <w:link w:val="Nagwek2"/>
    <w:rsid w:val="000753BF"/>
    <w:pPr>
      <w:shd w:val="clear" w:color="auto" w:fill="FFFFFF"/>
      <w:spacing w:before="60" w:line="341" w:lineRule="exact"/>
      <w:ind w:firstLine="160"/>
      <w:outlineLvl w:val="1"/>
    </w:pPr>
    <w:rPr>
      <w:rFonts w:ascii="Verdana" w:eastAsia="Verdana" w:hAnsi="Verdana" w:cs="Verdana"/>
      <w:b/>
      <w:bCs/>
      <w:sz w:val="28"/>
      <w:szCs w:val="28"/>
    </w:rPr>
  </w:style>
  <w:style w:type="paragraph" w:customStyle="1" w:styleId="Teksttreci70">
    <w:name w:val="Tekst treści (7)"/>
    <w:basedOn w:val="Normalny"/>
    <w:link w:val="Teksttreci7"/>
    <w:rsid w:val="000753BF"/>
    <w:pPr>
      <w:shd w:val="clear" w:color="auto" w:fill="FFFFFF"/>
      <w:spacing w:before="60" w:after="60" w:line="0" w:lineRule="atLeast"/>
      <w:jc w:val="both"/>
    </w:pPr>
    <w:rPr>
      <w:rFonts w:ascii="Verdana" w:eastAsia="Verdana" w:hAnsi="Verdana" w:cs="Verdana"/>
      <w:b/>
      <w:bCs/>
      <w:sz w:val="20"/>
      <w:szCs w:val="20"/>
    </w:rPr>
  </w:style>
  <w:style w:type="paragraph" w:customStyle="1" w:styleId="Nagwek30">
    <w:name w:val="Nagłówek #3"/>
    <w:basedOn w:val="Normalny"/>
    <w:link w:val="Nagwek3"/>
    <w:rsid w:val="000753BF"/>
    <w:pPr>
      <w:shd w:val="clear" w:color="auto" w:fill="FFFFFF"/>
      <w:spacing w:before="1200" w:after="540" w:line="0" w:lineRule="atLeast"/>
      <w:jc w:val="center"/>
      <w:outlineLvl w:val="2"/>
    </w:pPr>
    <w:rPr>
      <w:rFonts w:ascii="Verdana" w:eastAsia="Verdana" w:hAnsi="Verdana" w:cs="Verdana"/>
      <w:b/>
      <w:bCs/>
    </w:rPr>
  </w:style>
  <w:style w:type="paragraph" w:customStyle="1" w:styleId="Podpistabeli0">
    <w:name w:val="Podpis tabeli"/>
    <w:basedOn w:val="Normalny"/>
    <w:link w:val="Podpistabeli"/>
    <w:rsid w:val="000753BF"/>
    <w:pPr>
      <w:shd w:val="clear" w:color="auto" w:fill="FFFFFF"/>
      <w:spacing w:line="480" w:lineRule="exact"/>
    </w:pPr>
    <w:rPr>
      <w:rFonts w:ascii="Verdana" w:eastAsia="Verdana" w:hAnsi="Verdana" w:cs="Verdana"/>
      <w:b/>
      <w:bCs/>
      <w:sz w:val="20"/>
      <w:szCs w:val="20"/>
    </w:rPr>
  </w:style>
  <w:style w:type="paragraph" w:customStyle="1" w:styleId="Podpistabeli20">
    <w:name w:val="Podpis tabeli (2)"/>
    <w:basedOn w:val="Normalny"/>
    <w:link w:val="Podpistabeli2"/>
    <w:rsid w:val="000753BF"/>
    <w:pPr>
      <w:shd w:val="clear" w:color="auto" w:fill="FFFFFF"/>
      <w:spacing w:line="0" w:lineRule="atLeast"/>
    </w:pPr>
    <w:rPr>
      <w:rFonts w:ascii="Verdana" w:eastAsia="Verdana" w:hAnsi="Verdana" w:cs="Verdana"/>
      <w:b/>
      <w:bCs/>
      <w:i/>
      <w:iCs/>
      <w:sz w:val="20"/>
      <w:szCs w:val="20"/>
    </w:rPr>
  </w:style>
  <w:style w:type="paragraph" w:customStyle="1" w:styleId="Teksttreci80">
    <w:name w:val="Tekst treści (8)"/>
    <w:basedOn w:val="Normalny"/>
    <w:link w:val="Teksttreci8"/>
    <w:rsid w:val="000753BF"/>
    <w:pPr>
      <w:shd w:val="clear" w:color="auto" w:fill="FFFFFF"/>
      <w:spacing w:before="60" w:after="180" w:line="0" w:lineRule="atLeast"/>
      <w:jc w:val="both"/>
    </w:pPr>
    <w:rPr>
      <w:rFonts w:ascii="Verdana" w:eastAsia="Verdana" w:hAnsi="Verdana" w:cs="Verdana"/>
      <w:b/>
      <w:bCs/>
      <w:sz w:val="18"/>
      <w:szCs w:val="18"/>
    </w:rPr>
  </w:style>
  <w:style w:type="paragraph" w:customStyle="1" w:styleId="Teksttreci90">
    <w:name w:val="Tekst treści (9)"/>
    <w:basedOn w:val="Normalny"/>
    <w:link w:val="Teksttreci9"/>
    <w:rsid w:val="000753BF"/>
    <w:pPr>
      <w:shd w:val="clear" w:color="auto" w:fill="FFFFFF"/>
      <w:spacing w:before="60" w:after="60" w:line="0" w:lineRule="atLeast"/>
      <w:ind w:hanging="440"/>
      <w:jc w:val="both"/>
    </w:pPr>
    <w:rPr>
      <w:rFonts w:ascii="Franklin Gothic Book" w:eastAsia="Franklin Gothic Book" w:hAnsi="Franklin Gothic Book" w:cs="Franklin Gothic Book"/>
    </w:rPr>
  </w:style>
  <w:style w:type="paragraph" w:customStyle="1" w:styleId="Teksttreci100">
    <w:name w:val="Tekst treści (10)"/>
    <w:basedOn w:val="Normalny"/>
    <w:link w:val="Teksttreci10"/>
    <w:rsid w:val="000753BF"/>
    <w:pPr>
      <w:shd w:val="clear" w:color="auto" w:fill="FFFFFF"/>
      <w:spacing w:before="60" w:line="394" w:lineRule="exact"/>
      <w:ind w:hanging="440"/>
      <w:jc w:val="both"/>
    </w:pPr>
    <w:rPr>
      <w:rFonts w:ascii="Verdana" w:eastAsia="Verdana" w:hAnsi="Verdana" w:cs="Verdana"/>
      <w:sz w:val="18"/>
      <w:szCs w:val="18"/>
    </w:rPr>
  </w:style>
  <w:style w:type="paragraph" w:customStyle="1" w:styleId="Teksttreci110">
    <w:name w:val="Tekst treści (11)"/>
    <w:basedOn w:val="Normalny"/>
    <w:link w:val="Teksttreci11"/>
    <w:rsid w:val="000753BF"/>
    <w:pPr>
      <w:shd w:val="clear" w:color="auto" w:fill="FFFFFF"/>
      <w:spacing w:before="840" w:line="192" w:lineRule="exact"/>
      <w:jc w:val="center"/>
    </w:pPr>
    <w:rPr>
      <w:rFonts w:ascii="Verdana" w:eastAsia="Verdana" w:hAnsi="Verdana" w:cs="Verdana"/>
      <w:sz w:val="16"/>
      <w:szCs w:val="16"/>
    </w:rPr>
  </w:style>
  <w:style w:type="paragraph" w:customStyle="1" w:styleId="Teksttreci120">
    <w:name w:val="Tekst treści (12)"/>
    <w:basedOn w:val="Normalny"/>
    <w:link w:val="Teksttreci12"/>
    <w:rsid w:val="000753BF"/>
    <w:pPr>
      <w:shd w:val="clear" w:color="auto" w:fill="FFFFFF"/>
      <w:spacing w:before="480" w:after="300" w:line="0" w:lineRule="atLeast"/>
      <w:jc w:val="center"/>
    </w:pPr>
    <w:rPr>
      <w:rFonts w:ascii="Verdana" w:eastAsia="Verdana" w:hAnsi="Verdana" w:cs="Verdana"/>
      <w:b/>
      <w:bCs/>
      <w:sz w:val="21"/>
      <w:szCs w:val="21"/>
    </w:rPr>
  </w:style>
  <w:style w:type="paragraph" w:customStyle="1" w:styleId="Teksttreci130">
    <w:name w:val="Tekst treści (13)"/>
    <w:basedOn w:val="Normalny"/>
    <w:link w:val="Teksttreci13"/>
    <w:rsid w:val="000753BF"/>
    <w:pPr>
      <w:shd w:val="clear" w:color="auto" w:fill="FFFFFF"/>
      <w:spacing w:before="480" w:after="900" w:line="0" w:lineRule="atLeast"/>
      <w:jc w:val="both"/>
    </w:pPr>
    <w:rPr>
      <w:rFonts w:ascii="Verdana" w:eastAsia="Verdana" w:hAnsi="Verdana" w:cs="Verdana"/>
      <w:i/>
      <w:iCs/>
      <w:sz w:val="16"/>
      <w:szCs w:val="16"/>
    </w:rPr>
  </w:style>
  <w:style w:type="paragraph" w:customStyle="1" w:styleId="Teksttreci140">
    <w:name w:val="Tekst treści (14)"/>
    <w:basedOn w:val="Normalny"/>
    <w:link w:val="Teksttreci14"/>
    <w:rsid w:val="000753BF"/>
    <w:pPr>
      <w:shd w:val="clear" w:color="auto" w:fill="FFFFFF"/>
      <w:spacing w:before="60" w:after="60" w:line="0" w:lineRule="atLeast"/>
      <w:jc w:val="both"/>
    </w:pPr>
    <w:rPr>
      <w:rFonts w:ascii="Verdana" w:eastAsia="Verdana" w:hAnsi="Verdana" w:cs="Verdana"/>
      <w:i/>
      <w:iCs/>
      <w:sz w:val="17"/>
      <w:szCs w:val="17"/>
    </w:rPr>
  </w:style>
  <w:style w:type="paragraph" w:customStyle="1" w:styleId="Nagwek10">
    <w:name w:val="Nagłówek #1"/>
    <w:basedOn w:val="Normalny"/>
    <w:link w:val="Nagwek1"/>
    <w:rsid w:val="000753BF"/>
    <w:pPr>
      <w:shd w:val="clear" w:color="auto" w:fill="FFFFFF"/>
      <w:spacing w:line="360" w:lineRule="exact"/>
      <w:ind w:hanging="400"/>
      <w:jc w:val="both"/>
      <w:outlineLvl w:val="0"/>
    </w:pPr>
    <w:rPr>
      <w:rFonts w:ascii="Verdana" w:eastAsia="Verdana" w:hAnsi="Verdana" w:cs="Verdana"/>
      <w:sz w:val="20"/>
      <w:szCs w:val="20"/>
    </w:rPr>
  </w:style>
  <w:style w:type="paragraph" w:customStyle="1" w:styleId="Teksttreci150">
    <w:name w:val="Tekst treści (15)"/>
    <w:basedOn w:val="Normalny"/>
    <w:link w:val="Teksttreci15"/>
    <w:rsid w:val="000753BF"/>
    <w:pPr>
      <w:shd w:val="clear" w:color="auto" w:fill="FFFFFF"/>
      <w:spacing w:line="360" w:lineRule="exact"/>
      <w:ind w:hanging="400"/>
      <w:jc w:val="both"/>
    </w:pPr>
    <w:rPr>
      <w:rFonts w:ascii="Book Antiqua" w:eastAsia="Book Antiqua" w:hAnsi="Book Antiqua" w:cs="Book Antiqua"/>
      <w:sz w:val="20"/>
      <w:szCs w:val="20"/>
    </w:rPr>
  </w:style>
  <w:style w:type="paragraph" w:customStyle="1" w:styleId="Teksttreci160">
    <w:name w:val="Tekst treści (16)"/>
    <w:basedOn w:val="Normalny"/>
    <w:link w:val="Teksttreci16"/>
    <w:rsid w:val="000753BF"/>
    <w:pPr>
      <w:shd w:val="clear" w:color="auto" w:fill="FFFFFF"/>
      <w:spacing w:before="240" w:after="60" w:line="0" w:lineRule="atLeast"/>
      <w:jc w:val="center"/>
    </w:pPr>
    <w:rPr>
      <w:rFonts w:ascii="Book Antiqua" w:eastAsia="Book Antiqua" w:hAnsi="Book Antiqua" w:cs="Book Antiqua"/>
      <w:sz w:val="26"/>
      <w:szCs w:val="26"/>
    </w:rPr>
  </w:style>
  <w:style w:type="paragraph" w:customStyle="1" w:styleId="Teksttreci170">
    <w:name w:val="Tekst treści (17)"/>
    <w:basedOn w:val="Normalny"/>
    <w:link w:val="Teksttreci17"/>
    <w:rsid w:val="000753BF"/>
    <w:pPr>
      <w:shd w:val="clear" w:color="auto" w:fill="FFFFFF"/>
      <w:spacing w:before="480" w:after="120" w:line="0" w:lineRule="atLeast"/>
      <w:jc w:val="center"/>
    </w:pPr>
    <w:rPr>
      <w:rFonts w:ascii="Book Antiqua" w:eastAsia="Book Antiqua" w:hAnsi="Book Antiqua" w:cs="Book Antiqua"/>
    </w:rPr>
  </w:style>
  <w:style w:type="paragraph" w:customStyle="1" w:styleId="Teksttreci190">
    <w:name w:val="Tekst treści (19)"/>
    <w:basedOn w:val="Normalny"/>
    <w:link w:val="Teksttreci19"/>
    <w:rsid w:val="000753BF"/>
    <w:pPr>
      <w:shd w:val="clear" w:color="auto" w:fill="FFFFFF"/>
      <w:spacing w:before="780" w:line="0" w:lineRule="atLeast"/>
    </w:pPr>
    <w:rPr>
      <w:rFonts w:ascii="Verdana" w:eastAsia="Verdana" w:hAnsi="Verdana" w:cs="Verdana"/>
      <w:b/>
      <w:bCs/>
      <w:sz w:val="20"/>
      <w:szCs w:val="20"/>
    </w:rPr>
  </w:style>
  <w:style w:type="paragraph" w:customStyle="1" w:styleId="Teksttreci180">
    <w:name w:val="Tekst treści (18)"/>
    <w:basedOn w:val="Normalny"/>
    <w:link w:val="Teksttreci18"/>
    <w:rsid w:val="000753BF"/>
    <w:pPr>
      <w:shd w:val="clear" w:color="auto" w:fill="FFFFFF"/>
      <w:spacing w:before="420" w:after="120" w:line="0" w:lineRule="atLeast"/>
    </w:pPr>
    <w:rPr>
      <w:rFonts w:ascii="Verdana" w:eastAsia="Verdana" w:hAnsi="Verdana" w:cs="Verdana"/>
      <w:b/>
      <w:bCs/>
      <w:sz w:val="19"/>
      <w:szCs w:val="19"/>
    </w:rPr>
  </w:style>
  <w:style w:type="paragraph" w:customStyle="1" w:styleId="Podpisobrazu">
    <w:name w:val="Podpis obrazu"/>
    <w:basedOn w:val="Normalny"/>
    <w:link w:val="PodpisobrazuExact"/>
    <w:rsid w:val="000753BF"/>
    <w:pPr>
      <w:shd w:val="clear" w:color="auto" w:fill="FFFFFF"/>
      <w:spacing w:line="0" w:lineRule="atLeast"/>
    </w:pPr>
    <w:rPr>
      <w:rFonts w:ascii="Verdana" w:eastAsia="Verdana" w:hAnsi="Verdana" w:cs="Verdana"/>
      <w:spacing w:val="-10"/>
      <w:sz w:val="15"/>
      <w:szCs w:val="15"/>
    </w:rPr>
  </w:style>
  <w:style w:type="paragraph" w:styleId="Nagwek">
    <w:name w:val="header"/>
    <w:basedOn w:val="Normalny"/>
    <w:link w:val="NagwekZnak"/>
    <w:uiPriority w:val="99"/>
    <w:unhideWhenUsed/>
    <w:rsid w:val="004D6F7D"/>
    <w:pPr>
      <w:tabs>
        <w:tab w:val="center" w:pos="4536"/>
        <w:tab w:val="right" w:pos="9072"/>
      </w:tabs>
    </w:pPr>
  </w:style>
  <w:style w:type="character" w:customStyle="1" w:styleId="NagwekZnak">
    <w:name w:val="Nagłówek Znak"/>
    <w:basedOn w:val="Domylnaczcionkaakapitu"/>
    <w:link w:val="Nagwek"/>
    <w:uiPriority w:val="99"/>
    <w:rsid w:val="004D6F7D"/>
    <w:rPr>
      <w:color w:val="000000"/>
    </w:rPr>
  </w:style>
  <w:style w:type="paragraph" w:styleId="Stopka0">
    <w:name w:val="footer"/>
    <w:basedOn w:val="Normalny"/>
    <w:link w:val="StopkaZnak"/>
    <w:uiPriority w:val="99"/>
    <w:unhideWhenUsed/>
    <w:rsid w:val="004D6F7D"/>
    <w:pPr>
      <w:tabs>
        <w:tab w:val="center" w:pos="4536"/>
        <w:tab w:val="right" w:pos="9072"/>
      </w:tabs>
    </w:pPr>
  </w:style>
  <w:style w:type="character" w:customStyle="1" w:styleId="StopkaZnak">
    <w:name w:val="Stopka Znak"/>
    <w:basedOn w:val="Domylnaczcionkaakapitu"/>
    <w:link w:val="Stopka0"/>
    <w:uiPriority w:val="99"/>
    <w:rsid w:val="004D6F7D"/>
    <w:rPr>
      <w:color w:val="000000"/>
    </w:rPr>
  </w:style>
  <w:style w:type="paragraph" w:styleId="Tekstdymka">
    <w:name w:val="Balloon Text"/>
    <w:basedOn w:val="Normalny"/>
    <w:link w:val="TekstdymkaZnak"/>
    <w:uiPriority w:val="99"/>
    <w:semiHidden/>
    <w:unhideWhenUsed/>
    <w:rsid w:val="00462F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F4F"/>
    <w:rPr>
      <w:rFonts w:ascii="Segoe UI" w:hAnsi="Segoe UI" w:cs="Segoe UI"/>
      <w:color w:val="000000"/>
      <w:sz w:val="18"/>
      <w:szCs w:val="18"/>
    </w:rPr>
  </w:style>
  <w:style w:type="character" w:styleId="UyteHipercze">
    <w:name w:val="FollowedHyperlink"/>
    <w:basedOn w:val="Domylnaczcionkaakapitu"/>
    <w:uiPriority w:val="99"/>
    <w:semiHidden/>
    <w:unhideWhenUsed/>
    <w:rsid w:val="0026331D"/>
    <w:rPr>
      <w:color w:val="954F72" w:themeColor="followedHyperlink"/>
      <w:u w:val="single"/>
    </w:rPr>
  </w:style>
  <w:style w:type="paragraph" w:styleId="Akapitzlist">
    <w:name w:val="List Paragraph"/>
    <w:basedOn w:val="Normalny"/>
    <w:uiPriority w:val="34"/>
    <w:qFormat/>
    <w:rsid w:val="0080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cojp.st.wysmaz.wrotapodlasia.pl/zamwieniapublicz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cojp.st.wysmaz.wrotapodlasia.pl/zamwieniapubliczne/" TargetMode="External"/><Relationship Id="rId4" Type="http://schemas.openxmlformats.org/officeDocument/2006/relationships/settings" Target="settings.xml"/><Relationship Id="rId9" Type="http://schemas.openxmlformats.org/officeDocument/2006/relationships/hyperlink" Target="http://bip.cojp.st.wysmaz.wrotapodlasia.pl/zamwieniapubliczne/"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25E6C-A8EE-4A2C-B41F-31EFA210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3530</Words>
  <Characters>21181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 n</dc:creator>
  <cp:lastModifiedBy>admin</cp:lastModifiedBy>
  <cp:revision>26</cp:revision>
  <cp:lastPrinted>2016-09-27T11:14:00Z</cp:lastPrinted>
  <dcterms:created xsi:type="dcterms:W3CDTF">2016-12-02T19:23:00Z</dcterms:created>
  <dcterms:modified xsi:type="dcterms:W3CDTF">2016-12-15T10:04:00Z</dcterms:modified>
</cp:coreProperties>
</file>